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2D" w:rsidRDefault="00D5627D">
      <w:pPr>
        <w:autoSpaceDE w:val="0"/>
        <w:autoSpaceDN w:val="0"/>
        <w:adjustRightInd w:val="0"/>
        <w:jc w:val="both"/>
        <w:outlineLvl w:val="0"/>
        <w:rPr>
          <w:b/>
          <w:noProof/>
        </w:rPr>
        <w:sectPr w:rsidR="00471B2D" w:rsidSect="00471B2D">
          <w:type w:val="continuous"/>
          <w:pgSz w:w="11907" w:h="16840" w:code="9"/>
          <w:pgMar w:top="489" w:right="141" w:bottom="1276" w:left="0" w:header="340" w:footer="238" w:gutter="567"/>
          <w:cols w:space="708" w:equalWidth="0">
            <w:col w:w="11199" w:space="2"/>
          </w:cols>
          <w:noEndnote/>
          <w:titlePg/>
          <w:docGrid w:linePitch="326"/>
        </w:sectPr>
      </w:pPr>
      <w:r>
        <w:rPr>
          <w:b/>
          <w:noProof/>
        </w:rPr>
        <w:drawing>
          <wp:inline distT="0" distB="0" distL="0" distR="0">
            <wp:extent cx="7111365" cy="9791431"/>
            <wp:effectExtent l="19050" t="0" r="0" b="0"/>
            <wp:docPr id="1" name="Рисунок 1" descr="C:\Documents and Settings\Admin\Мои документы\Мои рисунки\Scanitto Pro\Scanitto_2020-03-14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Scanitto Pro\Scanitto_2020-03-14_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365" cy="979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B2D" w:rsidRDefault="00471B2D">
      <w:pPr>
        <w:autoSpaceDE w:val="0"/>
        <w:autoSpaceDN w:val="0"/>
        <w:adjustRightInd w:val="0"/>
        <w:jc w:val="both"/>
        <w:outlineLvl w:val="0"/>
        <w:rPr>
          <w:b/>
          <w:noProof/>
        </w:rPr>
      </w:pPr>
    </w:p>
    <w:p w:rsidR="00823DDF" w:rsidRDefault="00823DDF" w:rsidP="00FA73AC">
      <w:pPr>
        <w:autoSpaceDE w:val="0"/>
        <w:autoSpaceDN w:val="0"/>
        <w:adjustRightInd w:val="0"/>
        <w:rPr>
          <w:b/>
        </w:rPr>
      </w:pPr>
    </w:p>
    <w:p w:rsidR="00F67B0D" w:rsidRPr="00123A6E" w:rsidRDefault="00F67B0D">
      <w:pPr>
        <w:autoSpaceDE w:val="0"/>
        <w:autoSpaceDN w:val="0"/>
        <w:adjustRightInd w:val="0"/>
        <w:jc w:val="center"/>
        <w:rPr>
          <w:b/>
        </w:rPr>
      </w:pPr>
      <w:r w:rsidRPr="00123A6E">
        <w:rPr>
          <w:b/>
        </w:rPr>
        <w:t>1. Общие положения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</w:p>
    <w:p w:rsidR="009A206F" w:rsidRDefault="00922580">
      <w:pPr>
        <w:autoSpaceDE w:val="0"/>
        <w:autoSpaceDN w:val="0"/>
        <w:adjustRightInd w:val="0"/>
        <w:ind w:firstLine="540"/>
        <w:jc w:val="both"/>
      </w:pPr>
      <w:r>
        <w:t>1.1. Муниципальное</w:t>
      </w:r>
      <w:r w:rsidR="000E424F">
        <w:t xml:space="preserve"> казенное</w:t>
      </w:r>
      <w:r>
        <w:t xml:space="preserve"> </w:t>
      </w:r>
      <w:r w:rsidR="00F67B0D">
        <w:t xml:space="preserve">учреждение </w:t>
      </w:r>
      <w:r>
        <w:t xml:space="preserve">дополнительного образования «Новолакская Детско-юношеская спортивная школа» </w:t>
      </w:r>
      <w:r w:rsidR="0017486C">
        <w:t>(далее Спортивная школа</w:t>
      </w:r>
      <w:r w:rsidR="00F852A3">
        <w:t>)</w:t>
      </w:r>
      <w:r w:rsidR="00F2208B">
        <w:t xml:space="preserve"> </w:t>
      </w:r>
      <w:r w:rsidR="00F67B0D">
        <w:t xml:space="preserve"> создано в соответствии с Законом РФ "Об образовании", Типовым п</w:t>
      </w:r>
      <w:r>
        <w:t>оложением об  учреждении</w:t>
      </w:r>
      <w:r w:rsidR="00F67B0D">
        <w:t xml:space="preserve"> </w:t>
      </w:r>
      <w:r>
        <w:t xml:space="preserve">дополнительного образовании </w:t>
      </w:r>
      <w:r w:rsidR="00F67B0D">
        <w:t xml:space="preserve">и зарегистрировано </w:t>
      </w:r>
      <w:r w:rsidR="00F2208B">
        <w:t>постановлением админист</w:t>
      </w:r>
      <w:r w:rsidR="009A206F">
        <w:t xml:space="preserve">рации Новолакского района </w:t>
      </w:r>
    </w:p>
    <w:p w:rsidR="00F67B0D" w:rsidRDefault="00D5627D">
      <w:pPr>
        <w:autoSpaceDE w:val="0"/>
        <w:autoSpaceDN w:val="0"/>
        <w:adjustRightInd w:val="0"/>
        <w:ind w:firstLine="540"/>
        <w:jc w:val="both"/>
      </w:pPr>
      <w:r>
        <w:t>№ 393-П   от  11</w:t>
      </w:r>
      <w:r w:rsidR="00D947EC">
        <w:t>.</w:t>
      </w:r>
      <w:r w:rsidR="00D947EC" w:rsidRPr="004E573F">
        <w:t>08</w:t>
      </w:r>
      <w:r>
        <w:t>.2011</w:t>
      </w:r>
      <w:r w:rsidR="00D947EC">
        <w:t>г.</w:t>
      </w:r>
    </w:p>
    <w:p w:rsidR="00F2208B" w:rsidRDefault="002E1E16" w:rsidP="00D84FDA">
      <w:pPr>
        <w:autoSpaceDE w:val="0"/>
        <w:autoSpaceDN w:val="0"/>
        <w:adjustRightInd w:val="0"/>
        <w:ind w:firstLine="540"/>
        <w:jc w:val="both"/>
      </w:pPr>
      <w:r>
        <w:t>1.2</w:t>
      </w:r>
      <w:r w:rsidR="00F2208B">
        <w:t xml:space="preserve"> </w:t>
      </w:r>
      <w:r>
        <w:t>1.1.</w:t>
      </w:r>
      <w:r w:rsidR="008A631B">
        <w:t>Полное наименование:</w:t>
      </w:r>
      <w:r>
        <w:t xml:space="preserve"> Муниципальное</w:t>
      </w:r>
      <w:r w:rsidR="00096A24">
        <w:t xml:space="preserve"> казенное</w:t>
      </w:r>
      <w:r>
        <w:t xml:space="preserve"> учреждение дополнительного образования «Новолакская Детско-юношеская спортивная школа»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Сокращенно</w:t>
      </w:r>
      <w:r w:rsidR="00F2208B">
        <w:t xml:space="preserve">е наименование: </w:t>
      </w:r>
      <w:r w:rsidR="000E424F">
        <w:t>МКУ</w:t>
      </w:r>
      <w:r w:rsidR="002E1E16">
        <w:t xml:space="preserve"> «Новолакская ДЮСШ»</w:t>
      </w:r>
    </w:p>
    <w:p w:rsidR="00F67B0D" w:rsidRDefault="00CB5356">
      <w:pPr>
        <w:autoSpaceDE w:val="0"/>
        <w:autoSpaceDN w:val="0"/>
        <w:adjustRightInd w:val="0"/>
        <w:ind w:firstLine="540"/>
        <w:jc w:val="both"/>
      </w:pPr>
      <w:r>
        <w:t>1.3. Место нахождения</w:t>
      </w:r>
      <w:r w:rsidRPr="00D84FDA">
        <w:t xml:space="preserve">  </w:t>
      </w:r>
      <w:r>
        <w:t>ДЮСШ</w:t>
      </w:r>
      <w:r w:rsidR="00F67B0D">
        <w:t>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Почтовый адрес:</w:t>
      </w:r>
    </w:p>
    <w:p w:rsidR="00F2208B" w:rsidRDefault="009E5248">
      <w:pPr>
        <w:autoSpaceDE w:val="0"/>
        <w:autoSpaceDN w:val="0"/>
        <w:adjustRightInd w:val="0"/>
        <w:ind w:firstLine="540"/>
        <w:jc w:val="both"/>
      </w:pPr>
      <w:r w:rsidRPr="009E5248">
        <w:t>368160</w:t>
      </w:r>
      <w:r w:rsidR="00F67B0D">
        <w:t>,</w:t>
      </w:r>
      <w:r w:rsidR="00F2208B">
        <w:t xml:space="preserve"> Республика Дагестан</w:t>
      </w:r>
      <w:r w:rsidR="00F67B0D">
        <w:t>,</w:t>
      </w:r>
      <w:r w:rsidR="002E1E16">
        <w:t xml:space="preserve"> Новолакский район с. Новолакское</w:t>
      </w:r>
    </w:p>
    <w:p w:rsidR="00F67B0D" w:rsidRDefault="00F2208B">
      <w:pPr>
        <w:autoSpaceDE w:val="0"/>
        <w:autoSpaceDN w:val="0"/>
        <w:adjustRightInd w:val="0"/>
        <w:ind w:firstLine="540"/>
        <w:jc w:val="both"/>
      </w:pPr>
      <w:r>
        <w:t xml:space="preserve"> </w:t>
      </w:r>
      <w:r w:rsidR="00F67B0D">
        <w:t>Юридический адрес:</w:t>
      </w:r>
    </w:p>
    <w:p w:rsidR="00F2208B" w:rsidRDefault="009E5248" w:rsidP="009E5248">
      <w:pPr>
        <w:autoSpaceDE w:val="0"/>
        <w:autoSpaceDN w:val="0"/>
        <w:adjustRightInd w:val="0"/>
        <w:jc w:val="both"/>
      </w:pPr>
      <w:r w:rsidRPr="009E5248">
        <w:t xml:space="preserve">         368160</w:t>
      </w:r>
      <w:r w:rsidR="00F2208B">
        <w:t>, Республика Дагеста</w:t>
      </w:r>
      <w:r w:rsidR="002E1E16">
        <w:t>н, Новолакский район, с.</w:t>
      </w:r>
      <w:r w:rsidR="001E0672">
        <w:t xml:space="preserve"> </w:t>
      </w:r>
      <w:r w:rsidR="002E1E16">
        <w:t>Новолакское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Телефоны: </w:t>
      </w:r>
      <w:r w:rsidR="002E1E16">
        <w:t>21-371</w:t>
      </w:r>
    </w:p>
    <w:p w:rsidR="00F2208B" w:rsidRDefault="00F2208B">
      <w:pPr>
        <w:autoSpaceDE w:val="0"/>
        <w:autoSpaceDN w:val="0"/>
        <w:adjustRightInd w:val="0"/>
        <w:ind w:firstLine="540"/>
        <w:jc w:val="both"/>
      </w:pP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1.4.</w:t>
      </w:r>
      <w:r w:rsidR="002E1E16">
        <w:t xml:space="preserve"> Учредителем  М</w:t>
      </w:r>
      <w:r w:rsidR="000E424F">
        <w:t>КУ</w:t>
      </w:r>
      <w:r w:rsidR="002E1E16">
        <w:t xml:space="preserve"> «Новолакская ДЮСШ</w:t>
      </w:r>
      <w:r w:rsidR="00F852A3">
        <w:t>»</w:t>
      </w:r>
      <w:r w:rsidR="001E0672">
        <w:t xml:space="preserve"> (далее – Спортивная школа)</w:t>
      </w:r>
      <w:r w:rsidR="00F852A3">
        <w:t xml:space="preserve"> </w:t>
      </w:r>
      <w:r>
        <w:t>является муниципальное образование "</w:t>
      </w:r>
      <w:r w:rsidR="00F852A3">
        <w:t>Новолакский район</w:t>
      </w:r>
      <w:r>
        <w:t>" (далее - Учредитель), от имени которог</w:t>
      </w:r>
      <w:r w:rsidR="00F852A3">
        <w:t>о выступает администрация муниципального образования «Новолакский район»</w:t>
      </w:r>
      <w:r>
        <w:t>.</w:t>
      </w:r>
    </w:p>
    <w:p w:rsidR="00F67B0D" w:rsidRDefault="002E1E16">
      <w:pPr>
        <w:autoSpaceDE w:val="0"/>
        <w:autoSpaceDN w:val="0"/>
        <w:adjustRightInd w:val="0"/>
        <w:ind w:firstLine="540"/>
        <w:jc w:val="both"/>
      </w:pPr>
      <w:r>
        <w:t xml:space="preserve">Имущество </w:t>
      </w:r>
      <w:r w:rsidR="0017486C">
        <w:t xml:space="preserve">Спортивной школы </w:t>
      </w:r>
      <w:r w:rsidR="00F67B0D">
        <w:t xml:space="preserve">является муниципальной собственностью </w:t>
      </w:r>
      <w:r w:rsidR="00F852A3">
        <w:t>Новолакского района</w:t>
      </w:r>
      <w:r w:rsidR="00F67B0D">
        <w:t>, закрепленной за ней на праве оперативного управления, и отражается на самостоятельном балансе.</w:t>
      </w:r>
    </w:p>
    <w:p w:rsidR="00F67B0D" w:rsidRDefault="0017486C">
      <w:pPr>
        <w:autoSpaceDE w:val="0"/>
        <w:autoSpaceDN w:val="0"/>
        <w:adjustRightInd w:val="0"/>
        <w:ind w:firstLine="540"/>
        <w:jc w:val="both"/>
      </w:pPr>
      <w:r>
        <w:t>Спортивная школа</w:t>
      </w:r>
      <w:r w:rsidR="002E1E16">
        <w:t xml:space="preserve"> </w:t>
      </w:r>
      <w:r w:rsidR="00F67B0D">
        <w:t xml:space="preserve"> обязана согласовывать вопросы: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управления и распоряжения закрепленным за ней имуществом - со структурным подразделением администрации </w:t>
      </w:r>
      <w:r w:rsidR="009908AE">
        <w:t xml:space="preserve">района </w:t>
      </w:r>
      <w:r>
        <w:t xml:space="preserve"> "Комитет по управлению имуществом";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определения уставных задач, принципов управления и финансирования - со структурным подразделением администрации </w:t>
      </w:r>
      <w:r w:rsidR="009908AE">
        <w:t>района</w:t>
      </w:r>
      <w:r>
        <w:t xml:space="preserve"> "</w:t>
      </w:r>
      <w:r w:rsidR="009908AE">
        <w:t xml:space="preserve">Управление образования  </w:t>
      </w:r>
      <w:r>
        <w:t>".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1.5.</w:t>
      </w:r>
      <w:r w:rsidR="0017486C" w:rsidRPr="0017486C">
        <w:t xml:space="preserve"> </w:t>
      </w:r>
      <w:r w:rsidR="0017486C">
        <w:t>Спортивная школа</w:t>
      </w:r>
      <w:r>
        <w:t xml:space="preserve"> осуществляет свою деятельность в соответствии с нормативными правовыми актами органов власти Российской Федерации, </w:t>
      </w:r>
      <w:r w:rsidR="006A1A6E">
        <w:t>Республики Дагестан</w:t>
      </w:r>
      <w:r>
        <w:t>, органов местного самоуправления и настоящим Уставом.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1.6.</w:t>
      </w:r>
      <w:r w:rsidR="0017486C" w:rsidRPr="0017486C">
        <w:t xml:space="preserve"> </w:t>
      </w:r>
      <w:r w:rsidR="0017486C">
        <w:t>Спортивная школа</w:t>
      </w:r>
      <w:r>
        <w:t xml:space="preserve"> является юридическим лицом (некоммерческой организацией)</w:t>
      </w:r>
      <w:r w:rsidR="0007015E">
        <w:t xml:space="preserve"> – общеобразовательным учреждением </w:t>
      </w:r>
      <w:r w:rsidR="00E22242">
        <w:t xml:space="preserve">дополнительного </w:t>
      </w:r>
      <w:r w:rsidR="0007015E">
        <w:t>образования</w:t>
      </w:r>
      <w:r w:rsidR="00E22242">
        <w:t xml:space="preserve"> детей</w:t>
      </w:r>
      <w:r w:rsidR="000026B9">
        <w:t xml:space="preserve"> физкультурно-спортивной</w:t>
      </w:r>
      <w:r w:rsidR="00E22242">
        <w:t xml:space="preserve"> направленности</w:t>
      </w:r>
      <w:r>
        <w:t xml:space="preserve">, имеет находящееся в оперативном управлении обособленное имущество, имеет самостоятельный баланс и сметы, лицевой счет в </w:t>
      </w:r>
      <w:r w:rsidR="0007015E">
        <w:t xml:space="preserve">отделении федерального казначейства </w:t>
      </w:r>
      <w:r>
        <w:t xml:space="preserve"> администрации </w:t>
      </w:r>
      <w:r w:rsidR="0007015E">
        <w:t xml:space="preserve"> Новолакского района</w:t>
      </w:r>
      <w:r>
        <w:t xml:space="preserve">, печать с изображением Государственного герба Российской Федерации и своим наименованием, штамп и бланки установленного образца. </w:t>
      </w:r>
      <w:r w:rsidR="0017486C">
        <w:t>Спортивная школа</w:t>
      </w:r>
      <w:r>
        <w:t xml:space="preserve"> вправе от своего имени заключать договоры, приобр</w:t>
      </w:r>
      <w:r w:rsidR="00711EF4">
        <w:t>етать имущественные права, исполнять</w:t>
      </w:r>
      <w:r>
        <w:t xml:space="preserve"> обязанности, выступать истцом и ответчиком в суде, в арбитражном суде.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1.7. Отношения между</w:t>
      </w:r>
      <w:r w:rsidR="0017486C" w:rsidRPr="0017486C">
        <w:t xml:space="preserve"> </w:t>
      </w:r>
      <w:r w:rsidR="0017486C">
        <w:t>Спортивной школой</w:t>
      </w:r>
      <w:r>
        <w:t xml:space="preserve"> и Учредителем определяются договором между ними, заключаемым в соответствии с законодательством РФ.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Отношения в </w:t>
      </w:r>
      <w:r w:rsidR="0017486C">
        <w:t>Спортивной школе</w:t>
      </w:r>
      <w:r>
        <w:t xml:space="preserve"> регулируются: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с обучающимися - настоящим Уставом;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с родителями (законными представителями) учащихся - настоящим Уставом и договором;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с работниками</w:t>
      </w:r>
      <w:r w:rsidR="0017486C" w:rsidRPr="0017486C">
        <w:t xml:space="preserve"> </w:t>
      </w:r>
      <w:r w:rsidR="0017486C">
        <w:t>спортивной школы</w:t>
      </w:r>
      <w:r>
        <w:t xml:space="preserve"> - настоящим Уставом и трудовым договором.</w:t>
      </w:r>
    </w:p>
    <w:p w:rsidR="005538E9" w:rsidRDefault="005538E9" w:rsidP="005538E9">
      <w:pPr>
        <w:autoSpaceDE w:val="0"/>
        <w:autoSpaceDN w:val="0"/>
        <w:adjustRightInd w:val="0"/>
        <w:ind w:firstLine="540"/>
        <w:jc w:val="both"/>
      </w:pPr>
    </w:p>
    <w:p w:rsidR="005538E9" w:rsidRDefault="005538E9" w:rsidP="005538E9">
      <w:pPr>
        <w:autoSpaceDE w:val="0"/>
        <w:autoSpaceDN w:val="0"/>
        <w:adjustRightInd w:val="0"/>
        <w:ind w:firstLine="540"/>
        <w:jc w:val="both"/>
      </w:pPr>
    </w:p>
    <w:p w:rsidR="00BC2899" w:rsidRDefault="00F67B0D" w:rsidP="00BC4B51">
      <w:pPr>
        <w:autoSpaceDE w:val="0"/>
        <w:autoSpaceDN w:val="0"/>
        <w:adjustRightInd w:val="0"/>
        <w:ind w:firstLine="540"/>
        <w:jc w:val="both"/>
      </w:pPr>
      <w:r>
        <w:t xml:space="preserve">1.8. Права юридического лица </w:t>
      </w:r>
      <w:r w:rsidR="0017486C">
        <w:t xml:space="preserve">Спортивной школы  в </w:t>
      </w:r>
      <w:r>
        <w:t>части ведения финансово-хозяйственной деятельности, направленной на подготовку учебно-образовательного процесса, возникают с момента регистрации</w:t>
      </w:r>
      <w:r w:rsidR="00E22242">
        <w:t xml:space="preserve"> </w:t>
      </w:r>
      <w:r w:rsidR="00BC4B51">
        <w:t>спортивной школы.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lastRenderedPageBreak/>
        <w:t>1.9. Право на ведение образовательной деятельности и льготы, установленные законодательством РФ, возникают у</w:t>
      </w:r>
      <w:r w:rsidR="0017486C" w:rsidRPr="0017486C">
        <w:t xml:space="preserve"> </w:t>
      </w:r>
      <w:r w:rsidR="00D50989">
        <w:t>С</w:t>
      </w:r>
      <w:r w:rsidR="0017486C">
        <w:t>портивн</w:t>
      </w:r>
      <w:r w:rsidR="00D50989">
        <w:t>ой</w:t>
      </w:r>
      <w:r w:rsidR="0017486C">
        <w:t xml:space="preserve"> школ</w:t>
      </w:r>
      <w:r w:rsidR="00D50989">
        <w:t>ы</w:t>
      </w:r>
      <w:r>
        <w:t xml:space="preserve"> с момента выдачи ей лицензии (разрешения).</w:t>
      </w:r>
    </w:p>
    <w:p w:rsidR="00F67B0D" w:rsidRDefault="00E22242" w:rsidP="00E22242">
      <w:pPr>
        <w:autoSpaceDE w:val="0"/>
        <w:autoSpaceDN w:val="0"/>
        <w:adjustRightInd w:val="0"/>
        <w:ind w:firstLine="540"/>
        <w:jc w:val="both"/>
      </w:pPr>
      <w:r>
        <w:t xml:space="preserve">1.10. </w:t>
      </w:r>
      <w:r w:rsidR="006A1A6E">
        <w:t>Школа</w:t>
      </w:r>
      <w:r w:rsidR="00F67B0D">
        <w:t xml:space="preserve"> проходит государственную аккредитацию в порядке, установленном Законом РФ "Об образовании".</w:t>
      </w:r>
    </w:p>
    <w:p w:rsidR="00F67B0D" w:rsidRDefault="00F67B0D" w:rsidP="00D50989">
      <w:pPr>
        <w:autoSpaceDE w:val="0"/>
        <w:autoSpaceDN w:val="0"/>
        <w:adjustRightInd w:val="0"/>
        <w:ind w:firstLine="540"/>
        <w:jc w:val="both"/>
      </w:pPr>
      <w:r>
        <w:t>1.11. Мед</w:t>
      </w:r>
      <w:r w:rsidR="00D50989">
        <w:t xml:space="preserve">ицинское обслуживание учащихся </w:t>
      </w:r>
      <w:r>
        <w:t xml:space="preserve"> </w:t>
      </w:r>
      <w:r w:rsidR="00D50989">
        <w:t>обеспе</w:t>
      </w:r>
      <w:r>
        <w:t xml:space="preserve">чивается медицинским персоналом, закрепленным </w:t>
      </w:r>
      <w:r w:rsidR="004B47A2">
        <w:t>центральной районной больницы Новолакского района</w:t>
      </w:r>
      <w:r>
        <w:t>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Медицинский персонал наряду </w:t>
      </w:r>
      <w:r w:rsidR="001B3D8E">
        <w:t>с директором</w:t>
      </w:r>
      <w:r>
        <w:t xml:space="preserve">, </w:t>
      </w:r>
      <w:r w:rsidR="001B3D8E">
        <w:t xml:space="preserve"> </w:t>
      </w:r>
      <w:r>
        <w:t xml:space="preserve">педагогическими работниками </w:t>
      </w:r>
      <w:r w:rsidR="00D50989">
        <w:t xml:space="preserve">Спортивной школы </w:t>
      </w:r>
      <w:r>
        <w:t>несет ответственность за проведение лечебно-профилактических мероприятий, соблюдение са</w:t>
      </w:r>
      <w:r w:rsidR="00CB5356">
        <w:t>нитарно-гигиенических норм</w:t>
      </w:r>
      <w:r>
        <w:t>.</w:t>
      </w:r>
    </w:p>
    <w:p w:rsidR="00F67B0D" w:rsidRDefault="00E22242">
      <w:pPr>
        <w:autoSpaceDE w:val="0"/>
        <w:autoSpaceDN w:val="0"/>
        <w:adjustRightInd w:val="0"/>
        <w:ind w:firstLine="540"/>
        <w:jc w:val="both"/>
      </w:pPr>
      <w:r>
        <w:t>1.12</w:t>
      </w:r>
      <w:r w:rsidR="00F67B0D">
        <w:t xml:space="preserve">. В </w:t>
      </w:r>
      <w:r w:rsidR="00D50989">
        <w:t xml:space="preserve">Спортивной школе не </w:t>
      </w:r>
      <w:r w:rsidR="00F67B0D">
        <w:t>допускаются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F67B0D" w:rsidRDefault="00E22242">
      <w:pPr>
        <w:autoSpaceDE w:val="0"/>
        <w:autoSpaceDN w:val="0"/>
        <w:adjustRightInd w:val="0"/>
        <w:ind w:firstLine="540"/>
        <w:jc w:val="both"/>
      </w:pPr>
      <w:r>
        <w:t>1.13</w:t>
      </w:r>
      <w:r w:rsidR="00F67B0D">
        <w:t xml:space="preserve">. </w:t>
      </w:r>
      <w:r w:rsidR="00D50989" w:rsidRPr="00D50989">
        <w:t xml:space="preserve"> </w:t>
      </w:r>
      <w:r w:rsidR="00D50989">
        <w:t>Спортивная школа м</w:t>
      </w:r>
      <w:r w:rsidR="00F67B0D">
        <w:t>ожет вступать в педагогические, научные и иные российские и международные объединения, принимать участие в работе конгрессов, конференций и т.п., имеет право на осуществление обмена делегациями учащихся и педагогов на взаимной основе.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</w:p>
    <w:p w:rsidR="0016473F" w:rsidRDefault="0016473F">
      <w:pPr>
        <w:autoSpaceDE w:val="0"/>
        <w:autoSpaceDN w:val="0"/>
        <w:adjustRightInd w:val="0"/>
        <w:jc w:val="center"/>
      </w:pPr>
    </w:p>
    <w:p w:rsidR="00F67B0D" w:rsidRDefault="00F67B0D">
      <w:pPr>
        <w:autoSpaceDE w:val="0"/>
        <w:autoSpaceDN w:val="0"/>
        <w:adjustRightInd w:val="0"/>
        <w:jc w:val="center"/>
      </w:pPr>
      <w:r>
        <w:t xml:space="preserve">2. </w:t>
      </w:r>
      <w:r w:rsidR="00DE2D9F">
        <w:rPr>
          <w:b/>
        </w:rPr>
        <w:t xml:space="preserve">Основные цели и </w:t>
      </w:r>
      <w:r w:rsidR="001B3D8E">
        <w:rPr>
          <w:b/>
        </w:rPr>
        <w:t xml:space="preserve"> задачи</w:t>
      </w:r>
      <w:r w:rsidR="00DE2D9F">
        <w:rPr>
          <w:b/>
        </w:rPr>
        <w:t>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</w:p>
    <w:p w:rsidR="00DE2D9F" w:rsidRDefault="00DE2D9F">
      <w:pPr>
        <w:autoSpaceDE w:val="0"/>
        <w:autoSpaceDN w:val="0"/>
        <w:adjustRightInd w:val="0"/>
        <w:ind w:firstLine="540"/>
        <w:jc w:val="both"/>
      </w:pPr>
      <w:r>
        <w:t>Спортивная школа призвана:</w:t>
      </w:r>
    </w:p>
    <w:p w:rsidR="00DE2D9F" w:rsidRDefault="00DE2D9F">
      <w:pPr>
        <w:autoSpaceDE w:val="0"/>
        <w:autoSpaceDN w:val="0"/>
        <w:adjustRightInd w:val="0"/>
        <w:ind w:firstLine="540"/>
        <w:jc w:val="both"/>
      </w:pPr>
      <w:r>
        <w:t>а) вовлекать максимально возможное число детей  в систематическое занятие спортом,  выявлять их склонность и пригодность для дальнейших   занятий спортом, воспитывать</w:t>
      </w:r>
      <w:r w:rsidR="00F27FD9">
        <w:t xml:space="preserve">  устойчивый   интерес  к   ним;</w:t>
      </w:r>
      <w:r>
        <w:t xml:space="preserve">  </w:t>
      </w:r>
    </w:p>
    <w:p w:rsidR="00DE2D9F" w:rsidRDefault="00DE2D9F">
      <w:pPr>
        <w:autoSpaceDE w:val="0"/>
        <w:autoSpaceDN w:val="0"/>
        <w:adjustRightInd w:val="0"/>
        <w:ind w:firstLine="540"/>
        <w:jc w:val="both"/>
      </w:pPr>
      <w:r>
        <w:t xml:space="preserve">б) формировать  у  детей  потребность  в здоровом  образе  жизни,  осуществлять  гармоничное  </w:t>
      </w:r>
      <w:r w:rsidR="00F27FD9">
        <w:t>развитие  личности, воспитание  ответственности  и  профессионального  самоопределения в  соответствии  с   индивидуальными   способностями  обучающихся;</w:t>
      </w:r>
    </w:p>
    <w:p w:rsidR="00F27FD9" w:rsidRDefault="00F27FD9">
      <w:pPr>
        <w:autoSpaceDE w:val="0"/>
        <w:autoSpaceDN w:val="0"/>
        <w:adjustRightInd w:val="0"/>
        <w:ind w:firstLine="540"/>
        <w:jc w:val="both"/>
      </w:pPr>
      <w:r>
        <w:t>в)  обеспечить  повышение  общей  и  специальной  физической  подготовленности  в  соответствии  с  требованиями  программ  по   видам  спорта.</w:t>
      </w:r>
      <w:r w:rsidR="003F623C">
        <w:t xml:space="preserve"> </w:t>
      </w:r>
    </w:p>
    <w:p w:rsidR="003F623C" w:rsidRDefault="003F623C">
      <w:pPr>
        <w:autoSpaceDE w:val="0"/>
        <w:autoSpaceDN w:val="0"/>
        <w:adjustRightInd w:val="0"/>
        <w:ind w:firstLine="540"/>
        <w:jc w:val="both"/>
      </w:pPr>
    </w:p>
    <w:p w:rsidR="003F623C" w:rsidRDefault="003F623C" w:rsidP="003B6EEF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F623C">
        <w:rPr>
          <w:b/>
        </w:rPr>
        <w:t>3.Организационные  основы</w:t>
      </w:r>
      <w:r w:rsidR="003B6EEF">
        <w:rPr>
          <w:b/>
        </w:rPr>
        <w:t xml:space="preserve"> и  система многолетней  спортивной  подготовки</w:t>
      </w:r>
      <w:r w:rsidRPr="003F623C">
        <w:rPr>
          <w:b/>
        </w:rPr>
        <w:t>.</w:t>
      </w:r>
    </w:p>
    <w:p w:rsidR="003F623C" w:rsidRDefault="003F623C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3F623C" w:rsidRDefault="003F623C">
      <w:pPr>
        <w:autoSpaceDE w:val="0"/>
        <w:autoSpaceDN w:val="0"/>
        <w:adjustRightInd w:val="0"/>
        <w:ind w:firstLine="540"/>
        <w:jc w:val="both"/>
      </w:pPr>
      <w:r w:rsidRPr="003F623C">
        <w:t>3.1</w:t>
      </w:r>
      <w:r>
        <w:t xml:space="preserve">  Структурные  подразделения  спортивной  школы  создаются в  виде  отделений    по  виду  спорта   или  этапу  подготовки.</w:t>
      </w:r>
    </w:p>
    <w:p w:rsidR="00D947EC" w:rsidRDefault="00DC447C">
      <w:pPr>
        <w:autoSpaceDE w:val="0"/>
        <w:autoSpaceDN w:val="0"/>
        <w:adjustRightInd w:val="0"/>
        <w:ind w:firstLine="540"/>
        <w:jc w:val="both"/>
      </w:pPr>
      <w:r>
        <w:t>3.2</w:t>
      </w:r>
      <w:r w:rsidR="00D947EC">
        <w:t xml:space="preserve">  Спортивная школа проводит обучение по видам спорта:</w:t>
      </w:r>
    </w:p>
    <w:p w:rsidR="00D947EC" w:rsidRPr="005F270E" w:rsidRDefault="00D947EC">
      <w:pPr>
        <w:autoSpaceDE w:val="0"/>
        <w:autoSpaceDN w:val="0"/>
        <w:adjustRightInd w:val="0"/>
        <w:ind w:firstLine="540"/>
        <w:jc w:val="both"/>
        <w:rPr>
          <w:b/>
        </w:rPr>
      </w:pPr>
      <w:r w:rsidRPr="005F270E">
        <w:rPr>
          <w:b/>
        </w:rPr>
        <w:t>- вольная борьба</w:t>
      </w:r>
    </w:p>
    <w:p w:rsidR="00D947EC" w:rsidRPr="005F270E" w:rsidRDefault="00D947EC">
      <w:pPr>
        <w:autoSpaceDE w:val="0"/>
        <w:autoSpaceDN w:val="0"/>
        <w:adjustRightInd w:val="0"/>
        <w:ind w:firstLine="540"/>
        <w:jc w:val="both"/>
        <w:rPr>
          <w:b/>
        </w:rPr>
      </w:pPr>
      <w:r w:rsidRPr="005F270E">
        <w:rPr>
          <w:b/>
        </w:rPr>
        <w:t xml:space="preserve">- дзюдо </w:t>
      </w:r>
    </w:p>
    <w:p w:rsidR="00D947EC" w:rsidRPr="005F270E" w:rsidRDefault="00D947EC">
      <w:pPr>
        <w:autoSpaceDE w:val="0"/>
        <w:autoSpaceDN w:val="0"/>
        <w:adjustRightInd w:val="0"/>
        <w:ind w:firstLine="540"/>
        <w:jc w:val="both"/>
        <w:rPr>
          <w:b/>
        </w:rPr>
      </w:pPr>
      <w:r w:rsidRPr="005F270E">
        <w:rPr>
          <w:b/>
        </w:rPr>
        <w:t>- бокс</w:t>
      </w:r>
    </w:p>
    <w:p w:rsidR="00D947EC" w:rsidRPr="005F270E" w:rsidRDefault="00D947EC">
      <w:pPr>
        <w:autoSpaceDE w:val="0"/>
        <w:autoSpaceDN w:val="0"/>
        <w:adjustRightInd w:val="0"/>
        <w:ind w:firstLine="540"/>
        <w:jc w:val="both"/>
        <w:rPr>
          <w:b/>
        </w:rPr>
      </w:pPr>
      <w:r w:rsidRPr="005F270E">
        <w:rPr>
          <w:b/>
        </w:rPr>
        <w:t>- волейбол</w:t>
      </w:r>
    </w:p>
    <w:p w:rsidR="00D947EC" w:rsidRPr="005F270E" w:rsidRDefault="00D947EC">
      <w:pPr>
        <w:autoSpaceDE w:val="0"/>
        <w:autoSpaceDN w:val="0"/>
        <w:adjustRightInd w:val="0"/>
        <w:ind w:firstLine="540"/>
        <w:jc w:val="both"/>
        <w:rPr>
          <w:b/>
        </w:rPr>
      </w:pPr>
      <w:r w:rsidRPr="005F270E">
        <w:rPr>
          <w:b/>
        </w:rPr>
        <w:t>- футбол</w:t>
      </w:r>
    </w:p>
    <w:p w:rsidR="00D947EC" w:rsidRPr="005F270E" w:rsidRDefault="00D947EC">
      <w:pPr>
        <w:autoSpaceDE w:val="0"/>
        <w:autoSpaceDN w:val="0"/>
        <w:adjustRightInd w:val="0"/>
        <w:ind w:firstLine="540"/>
        <w:jc w:val="both"/>
        <w:rPr>
          <w:b/>
        </w:rPr>
      </w:pPr>
      <w:r w:rsidRPr="005F270E">
        <w:rPr>
          <w:b/>
        </w:rPr>
        <w:t>- настольный теннис</w:t>
      </w:r>
    </w:p>
    <w:p w:rsidR="00DC447C" w:rsidRDefault="00D947EC" w:rsidP="00D947EC">
      <w:pPr>
        <w:autoSpaceDE w:val="0"/>
        <w:autoSpaceDN w:val="0"/>
        <w:adjustRightInd w:val="0"/>
        <w:jc w:val="both"/>
        <w:rPr>
          <w:b/>
        </w:rPr>
      </w:pPr>
      <w:r w:rsidRPr="005F270E">
        <w:rPr>
          <w:b/>
        </w:rPr>
        <w:t xml:space="preserve">         - </w:t>
      </w:r>
      <w:r w:rsidR="00EB4160">
        <w:rPr>
          <w:b/>
        </w:rPr>
        <w:t xml:space="preserve">спортивная </w:t>
      </w:r>
      <w:r w:rsidRPr="005F270E">
        <w:rPr>
          <w:b/>
        </w:rPr>
        <w:t>гимнастика</w:t>
      </w:r>
    </w:p>
    <w:p w:rsidR="00D947EC" w:rsidRPr="005F270E" w:rsidRDefault="00CA5F4A" w:rsidP="00D947EC">
      <w:pPr>
        <w:autoSpaceDE w:val="0"/>
        <w:autoSpaceDN w:val="0"/>
        <w:adjustRightInd w:val="0"/>
        <w:jc w:val="both"/>
        <w:rPr>
          <w:b/>
        </w:rPr>
      </w:pPr>
      <w:r w:rsidRPr="00CA5F4A">
        <w:t xml:space="preserve">         3.4</w:t>
      </w:r>
      <w:r>
        <w:rPr>
          <w:b/>
        </w:rPr>
        <w:t xml:space="preserve">. </w:t>
      </w:r>
      <w:r w:rsidR="00DC447C">
        <w:rPr>
          <w:b/>
        </w:rPr>
        <w:t>У</w:t>
      </w:r>
      <w:r w:rsidR="00DC447C" w:rsidRPr="00DC447C">
        <w:t>чебно тренировочные занятия проводятся</w:t>
      </w:r>
      <w:r>
        <w:t xml:space="preserve"> </w:t>
      </w:r>
      <w:r w:rsidR="00DC447C" w:rsidRPr="00DC447C">
        <w:t xml:space="preserve">в шести населенных пунктах </w:t>
      </w:r>
      <w:r w:rsidR="00DC447C" w:rsidRPr="004E573F">
        <w:rPr>
          <w:b/>
        </w:rPr>
        <w:t>Новолакского района.</w:t>
      </w:r>
      <w:r w:rsidR="00DC447C" w:rsidRPr="00DC447C">
        <w:t xml:space="preserve"> В спортивном зале ДЮСШ</w:t>
      </w:r>
      <w:r w:rsidR="009E3ECC">
        <w:t xml:space="preserve"> (с. Новолакское)</w:t>
      </w:r>
      <w:r w:rsidR="00DC447C">
        <w:rPr>
          <w:b/>
        </w:rPr>
        <w:t xml:space="preserve"> - дзюдо, бокс,</w:t>
      </w:r>
      <w:r w:rsidR="009E3ECC">
        <w:rPr>
          <w:b/>
        </w:rPr>
        <w:t xml:space="preserve">  спортивная гимнастика.</w:t>
      </w:r>
      <w:r w:rsidR="009E3ECC" w:rsidRPr="009E3ECC">
        <w:t xml:space="preserve"> </w:t>
      </w:r>
      <w:r w:rsidR="009E3ECC" w:rsidRPr="00DC447C">
        <w:t>В спортивном зале</w:t>
      </w:r>
      <w:r w:rsidR="009E3ECC">
        <w:rPr>
          <w:b/>
        </w:rPr>
        <w:t xml:space="preserve"> </w:t>
      </w:r>
      <w:r w:rsidR="009E3ECC" w:rsidRPr="009E3ECC">
        <w:t>Бонайюртовской СОШ</w:t>
      </w:r>
      <w:r w:rsidR="009E3ECC">
        <w:rPr>
          <w:b/>
        </w:rPr>
        <w:t xml:space="preserve"> </w:t>
      </w:r>
      <w:r w:rsidR="00B3098F" w:rsidRPr="00B3098F">
        <w:t>(с. Бонаюрт)</w:t>
      </w:r>
      <w:r w:rsidR="009E3ECC" w:rsidRPr="00B3098F">
        <w:t>-</w:t>
      </w:r>
      <w:r w:rsidR="009E3ECC">
        <w:rPr>
          <w:b/>
        </w:rPr>
        <w:t xml:space="preserve"> вольная борьба,  бокс,</w:t>
      </w:r>
      <w:r w:rsidR="009E3ECC" w:rsidRPr="009E3ECC">
        <w:t xml:space="preserve"> </w:t>
      </w:r>
      <w:r w:rsidR="009E3ECC" w:rsidRPr="00DC447C">
        <w:t>В спортивном зале</w:t>
      </w:r>
      <w:r w:rsidR="009E3ECC">
        <w:t xml:space="preserve"> Ямансуйской СОШ</w:t>
      </w:r>
      <w:r w:rsidR="00005B36">
        <w:t xml:space="preserve"> </w:t>
      </w:r>
      <w:r w:rsidR="00B3098F">
        <w:t>(с.Ямансу)</w:t>
      </w:r>
      <w:r w:rsidR="009E3ECC">
        <w:t xml:space="preserve"> – </w:t>
      </w:r>
      <w:r w:rsidR="009E3ECC" w:rsidRPr="009E3ECC">
        <w:rPr>
          <w:b/>
        </w:rPr>
        <w:t>вольная борьба, волейбол,</w:t>
      </w:r>
      <w:r w:rsidR="009E3ECC">
        <w:t xml:space="preserve"> </w:t>
      </w:r>
      <w:r w:rsidR="009E3ECC" w:rsidRPr="00DC447C">
        <w:t>В спортивном зале</w:t>
      </w:r>
      <w:r w:rsidR="009E3ECC">
        <w:t xml:space="preserve"> Дучинской СОШ</w:t>
      </w:r>
      <w:r w:rsidR="004E573F">
        <w:t>№1</w:t>
      </w:r>
      <w:r w:rsidR="00B3098F">
        <w:t xml:space="preserve"> (сДучи).</w:t>
      </w:r>
      <w:r w:rsidR="009E3ECC">
        <w:t xml:space="preserve"> – </w:t>
      </w:r>
      <w:r w:rsidR="009E3ECC" w:rsidRPr="009E3ECC">
        <w:rPr>
          <w:b/>
        </w:rPr>
        <w:t>настольный теннис, бокс,</w:t>
      </w:r>
      <w:r w:rsidR="009E3ECC">
        <w:t xml:space="preserve"> </w:t>
      </w:r>
      <w:r w:rsidR="009E3ECC" w:rsidRPr="00DC447C">
        <w:t>В спортивном зале</w:t>
      </w:r>
      <w:r w:rsidR="009E3ECC">
        <w:t xml:space="preserve"> Новочуртахской СОШ №1</w:t>
      </w:r>
      <w:r w:rsidR="00005B36">
        <w:t xml:space="preserve"> </w:t>
      </w:r>
      <w:r w:rsidR="00B3098F">
        <w:t>(с. Новочуртах)</w:t>
      </w:r>
      <w:r w:rsidR="009E3ECC">
        <w:t xml:space="preserve"> – </w:t>
      </w:r>
      <w:r w:rsidR="009E3ECC" w:rsidRPr="009E3ECC">
        <w:rPr>
          <w:b/>
        </w:rPr>
        <w:t>вольная борьба, футбол,</w:t>
      </w:r>
      <w:r>
        <w:rPr>
          <w:b/>
        </w:rPr>
        <w:t xml:space="preserve"> влейбол. </w:t>
      </w:r>
      <w:r w:rsidRPr="00DC447C">
        <w:t>В спортивном зале</w:t>
      </w:r>
      <w:r>
        <w:t xml:space="preserve"> Ахарской СОШ</w:t>
      </w:r>
      <w:r w:rsidR="00005B36">
        <w:t xml:space="preserve"> </w:t>
      </w:r>
      <w:r w:rsidR="00B3098F">
        <w:t>(с. Ахар)</w:t>
      </w:r>
      <w:r>
        <w:t xml:space="preserve"> – </w:t>
      </w:r>
      <w:r w:rsidRPr="00CA5F4A">
        <w:rPr>
          <w:b/>
        </w:rPr>
        <w:t>дзюдо, бокс, волейбол.</w:t>
      </w:r>
    </w:p>
    <w:p w:rsidR="00DC447C" w:rsidRDefault="00DC447C" w:rsidP="00DC447C">
      <w:pPr>
        <w:autoSpaceDE w:val="0"/>
        <w:autoSpaceDN w:val="0"/>
        <w:adjustRightInd w:val="0"/>
        <w:ind w:firstLine="540"/>
        <w:jc w:val="both"/>
      </w:pPr>
      <w:r>
        <w:t>3.3</w:t>
      </w:r>
      <w:r w:rsidR="000026B9">
        <w:t>. К</w:t>
      </w:r>
      <w:r w:rsidR="003F623C">
        <w:t>оличество  учебных  групп  (секций) в  отделении,  а   также  ко</w:t>
      </w:r>
      <w:r w:rsidR="009067A0">
        <w:t>л</w:t>
      </w:r>
      <w:r w:rsidR="003F623C">
        <w:t xml:space="preserve">ичество  специалистов  </w:t>
      </w:r>
      <w:r w:rsidR="009067A0">
        <w:t>привлекаемых  Спортивной   школой  для  работы  с  обучающимися  определяется  учреждением  из  утвержденной   учредителем  сметы  доходов  и  расходов.</w:t>
      </w:r>
    </w:p>
    <w:p w:rsidR="00F67B0D" w:rsidRDefault="00DC447C" w:rsidP="00DC447C">
      <w:pPr>
        <w:autoSpaceDE w:val="0"/>
        <w:autoSpaceDN w:val="0"/>
        <w:adjustRightInd w:val="0"/>
        <w:ind w:firstLine="540"/>
        <w:jc w:val="both"/>
      </w:pPr>
      <w:r>
        <w:lastRenderedPageBreak/>
        <w:t>3.4</w:t>
      </w:r>
      <w:r w:rsidR="003B6EEF">
        <w:t>.  Спортивная школа  организует  учебно-спортивный  процесс   в  соответствии  с  научно  разработанной  системой   многолетней спортивной  подготовки  обеспечивающей  преемственность  зада</w:t>
      </w:r>
      <w:r w:rsidR="00CB5356">
        <w:t>ч</w:t>
      </w:r>
      <w:r w:rsidR="003B6EEF">
        <w:t xml:space="preserve">,  средств,  методов, организационных  форм  подготовки  спортсменов  </w:t>
      </w:r>
      <w:r w:rsidR="004C7315">
        <w:t>всех  возрастных  групп.</w:t>
      </w:r>
    </w:p>
    <w:p w:rsidR="004C7315" w:rsidRDefault="00DC447C">
      <w:pPr>
        <w:autoSpaceDE w:val="0"/>
        <w:autoSpaceDN w:val="0"/>
        <w:adjustRightInd w:val="0"/>
        <w:ind w:firstLine="540"/>
        <w:jc w:val="both"/>
      </w:pPr>
      <w:r>
        <w:t>3.5</w:t>
      </w:r>
      <w:r w:rsidR="000026B9">
        <w:t>. О</w:t>
      </w:r>
      <w:r w:rsidR="004C7315">
        <w:t>рганизационная  структура  многолетней  спортивной  подготовки  основывается  на  реализации  следующих  этапов  подготовки:  спортивно-оздоровительный - весь период;</w:t>
      </w:r>
    </w:p>
    <w:p w:rsidR="004C7315" w:rsidRDefault="004C7315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</w:t>
      </w:r>
      <w:r w:rsidR="00883BC0">
        <w:t xml:space="preserve"> </w:t>
      </w:r>
      <w:r>
        <w:t>начальной  подготовки  -  до  2</w:t>
      </w:r>
      <w:r w:rsidR="00883BC0">
        <w:t xml:space="preserve">  лет;</w:t>
      </w:r>
    </w:p>
    <w:p w:rsidR="00883BC0" w:rsidRDefault="00883BC0" w:rsidP="00883BC0">
      <w:pPr>
        <w:autoSpaceDE w:val="0"/>
        <w:autoSpaceDN w:val="0"/>
        <w:adjustRightInd w:val="0"/>
        <w:ind w:firstLine="540"/>
      </w:pPr>
      <w:r>
        <w:t xml:space="preserve">                                                                       учебно-тренировочный</w:t>
      </w:r>
      <w:r w:rsidR="001B3D8E">
        <w:t xml:space="preserve"> </w:t>
      </w:r>
      <w:r>
        <w:t>-   до 5 лет;</w:t>
      </w:r>
    </w:p>
    <w:p w:rsidR="00883BC0" w:rsidRDefault="00883BC0" w:rsidP="00883BC0">
      <w:pPr>
        <w:autoSpaceDE w:val="0"/>
        <w:autoSpaceDN w:val="0"/>
        <w:adjustRightInd w:val="0"/>
        <w:ind w:firstLine="540"/>
      </w:pPr>
      <w:r>
        <w:t xml:space="preserve">                                                                       спортивного совершенствования-до 3 лет</w:t>
      </w:r>
    </w:p>
    <w:p w:rsidR="00883BC0" w:rsidRDefault="00DC447C" w:rsidP="00883BC0">
      <w:pPr>
        <w:autoSpaceDE w:val="0"/>
        <w:autoSpaceDN w:val="0"/>
        <w:adjustRightInd w:val="0"/>
        <w:ind w:firstLine="540"/>
      </w:pPr>
      <w:r>
        <w:t>3.6</w:t>
      </w:r>
      <w:r w:rsidR="00ED3DD1">
        <w:t>. Д</w:t>
      </w:r>
      <w:r w:rsidR="00883BC0">
        <w:t>ля  обеспечения  этапов  многолетней  спортивной  подготовки  Спортивная  школа  использует  систему  спортивного  отбора, включающую  в  себя:</w:t>
      </w:r>
    </w:p>
    <w:p w:rsidR="00BC2899" w:rsidRDefault="00BC2899" w:rsidP="00883BC0">
      <w:pPr>
        <w:autoSpaceDE w:val="0"/>
        <w:autoSpaceDN w:val="0"/>
        <w:adjustRightInd w:val="0"/>
        <w:ind w:firstLine="540"/>
      </w:pPr>
    </w:p>
    <w:p w:rsidR="00BC2899" w:rsidRDefault="00BC2899" w:rsidP="00883BC0">
      <w:pPr>
        <w:autoSpaceDE w:val="0"/>
        <w:autoSpaceDN w:val="0"/>
        <w:adjustRightInd w:val="0"/>
        <w:ind w:firstLine="540"/>
      </w:pPr>
    </w:p>
    <w:p w:rsidR="00883BC0" w:rsidRDefault="006776B7" w:rsidP="00883BC0">
      <w:pPr>
        <w:autoSpaceDE w:val="0"/>
        <w:autoSpaceDN w:val="0"/>
        <w:adjustRightInd w:val="0"/>
        <w:ind w:firstLine="540"/>
      </w:pPr>
      <w:r>
        <w:t>а</w:t>
      </w:r>
      <w:r w:rsidR="00883BC0">
        <w:t>) тестирование  детей;</w:t>
      </w:r>
    </w:p>
    <w:p w:rsidR="00883BC0" w:rsidRDefault="006776B7" w:rsidP="00883BC0">
      <w:pPr>
        <w:autoSpaceDE w:val="0"/>
        <w:autoSpaceDN w:val="0"/>
        <w:adjustRightInd w:val="0"/>
        <w:ind w:firstLine="540"/>
      </w:pPr>
      <w:r>
        <w:t>б) сдача  контрольных нормативов  с  целью  комплектования  учебных  групп;</w:t>
      </w:r>
    </w:p>
    <w:p w:rsidR="006776B7" w:rsidRDefault="006776B7" w:rsidP="00883BC0">
      <w:pPr>
        <w:autoSpaceDE w:val="0"/>
        <w:autoSpaceDN w:val="0"/>
        <w:adjustRightInd w:val="0"/>
        <w:ind w:firstLine="540"/>
      </w:pPr>
      <w:r>
        <w:t>в) отбор  перспективных  юных  спортсменов  на  учебно-тренировочных  сборах  и  соревнованиях.</w:t>
      </w:r>
    </w:p>
    <w:p w:rsidR="006776B7" w:rsidRDefault="006776B7" w:rsidP="00883BC0">
      <w:pPr>
        <w:autoSpaceDE w:val="0"/>
        <w:autoSpaceDN w:val="0"/>
        <w:adjustRightInd w:val="0"/>
        <w:ind w:firstLine="540"/>
      </w:pPr>
    </w:p>
    <w:p w:rsidR="006F230D" w:rsidRDefault="00DC447C" w:rsidP="00E543BE">
      <w:pPr>
        <w:autoSpaceDE w:val="0"/>
        <w:autoSpaceDN w:val="0"/>
        <w:adjustRightInd w:val="0"/>
        <w:ind w:firstLine="540"/>
        <w:jc w:val="both"/>
      </w:pPr>
      <w:r>
        <w:t>3.7</w:t>
      </w:r>
      <w:r w:rsidR="006776B7">
        <w:t>. Для  анализа  и корректировки  Спортивной  школой  своей  деятельности  используются  следующие  критерии</w:t>
      </w:r>
      <w:r w:rsidR="00B0530D">
        <w:t>:</w:t>
      </w:r>
    </w:p>
    <w:p w:rsidR="006776B7" w:rsidRDefault="006F230D" w:rsidP="00E543BE">
      <w:pPr>
        <w:autoSpaceDE w:val="0"/>
        <w:autoSpaceDN w:val="0"/>
        <w:adjustRightInd w:val="0"/>
        <w:ind w:firstLine="540"/>
        <w:jc w:val="both"/>
      </w:pPr>
      <w:r>
        <w:t>а). на спортивно-оздоровительном этапе: стабильное развитие общей физической подгото</w:t>
      </w:r>
      <w:r w:rsidR="000E424F">
        <w:t>вки обучающихся наряду с основа</w:t>
      </w:r>
      <w:r>
        <w:t>ми</w:t>
      </w:r>
      <w:r w:rsidR="00E543BE">
        <w:t xml:space="preserve"> технических навыков в избранном виде спорта; уровень освоения </w:t>
      </w:r>
      <w:r w:rsidR="00CB5356">
        <w:t>основ знаний в области гигиены и</w:t>
      </w:r>
      <w:r w:rsidR="00E543BE">
        <w:t xml:space="preserve"> первой медицинской помощи, а также овладения теоретическими основами физической культуры и навыков самоконтроля. </w:t>
      </w:r>
    </w:p>
    <w:p w:rsidR="00CA0897" w:rsidRDefault="00E543BE" w:rsidP="00E543BE">
      <w:pPr>
        <w:autoSpaceDE w:val="0"/>
        <w:autoSpaceDN w:val="0"/>
        <w:adjustRightInd w:val="0"/>
        <w:ind w:firstLine="540"/>
        <w:jc w:val="both"/>
      </w:pPr>
      <w:r>
        <w:t>б). на этапе начальной подготовки: стабильность состава обучающихся</w:t>
      </w:r>
      <w:r w:rsidR="00956449">
        <w:t>. Уровень потенциальных возможностей обучающихся в избранном виде спорта;</w:t>
      </w:r>
      <w:r w:rsidR="007629BF">
        <w:t xml:space="preserve"> динамика роста индивидуальных показателей физической подготовленности обучающихся; уровень освоения основ техники в избранном виде спорта.</w:t>
      </w:r>
      <w:r w:rsidR="00CA0897">
        <w:t xml:space="preserve"> </w:t>
      </w:r>
    </w:p>
    <w:p w:rsidR="00E543BE" w:rsidRDefault="00ED3DD1" w:rsidP="00E543BE">
      <w:pPr>
        <w:autoSpaceDE w:val="0"/>
        <w:autoSpaceDN w:val="0"/>
        <w:adjustRightInd w:val="0"/>
        <w:ind w:firstLine="540"/>
        <w:jc w:val="both"/>
      </w:pPr>
      <w:r>
        <w:t>в). н</w:t>
      </w:r>
      <w:r w:rsidR="00CA0897">
        <w:t xml:space="preserve">а учебно-тренировочном этапе: состояние здоровья, уровень физической подготовленности обучающихся; динамика роста уровня специальной физической и технико-практической подготовленности обучающихся в соответствии с индивидуальными способностями;  уровень освоения объёмов учебно-тренировочных нагрузок, предусмотренных программой подготовки по избранному виду спорта; выполнение нормативов массовых спортивных разрядов. </w:t>
      </w:r>
    </w:p>
    <w:p w:rsidR="00CA0897" w:rsidRDefault="00CA0897" w:rsidP="00E543BE">
      <w:pPr>
        <w:autoSpaceDE w:val="0"/>
        <w:autoSpaceDN w:val="0"/>
        <w:adjustRightInd w:val="0"/>
        <w:ind w:firstLine="540"/>
        <w:jc w:val="both"/>
      </w:pPr>
      <w:r>
        <w:t xml:space="preserve">г). на этапе спортивного совершенствования: уровень общего и специального физического развития и функционального состояния организма обучающихся; динамика спортивных достижений, результаты выступлений в официальных региональных и всероссийских </w:t>
      </w:r>
      <w:r w:rsidR="00E56B14">
        <w:t xml:space="preserve">соревнованиях; зачисление воспитанников спортивной школы в училища олимпийского резерва и школы высшего спортивного мастерства.  </w:t>
      </w:r>
    </w:p>
    <w:p w:rsidR="00E56B14" w:rsidRDefault="00E56B14" w:rsidP="00E543BE">
      <w:pPr>
        <w:autoSpaceDE w:val="0"/>
        <w:autoSpaceDN w:val="0"/>
        <w:adjustRightInd w:val="0"/>
        <w:ind w:firstLine="540"/>
        <w:jc w:val="both"/>
      </w:pPr>
      <w:r>
        <w:t xml:space="preserve">д). на этапе высшего спортивного мастерства: стабильность успешных результатов выступления во всероссийских и международных соревнованиях; достижение результатов уровня сборных команд России. </w:t>
      </w:r>
    </w:p>
    <w:p w:rsidR="00E56B14" w:rsidRDefault="00E56B14" w:rsidP="00E56B14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56B14" w:rsidRDefault="00E56B14" w:rsidP="00E56B14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3. Условия зачисления в спортивную школу, </w:t>
      </w:r>
    </w:p>
    <w:p w:rsidR="00E56B14" w:rsidRDefault="00E56B14" w:rsidP="00E56B14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комплектование учебных групп и порядок перевода учащихся</w:t>
      </w:r>
    </w:p>
    <w:p w:rsidR="00E56B14" w:rsidRDefault="00E56B14" w:rsidP="00E56B14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 на каждый последующий год обучения. </w:t>
      </w:r>
    </w:p>
    <w:p w:rsidR="00E56B14" w:rsidRDefault="00E56B14" w:rsidP="00E56B14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56B14" w:rsidRDefault="00E56B14" w:rsidP="00E56B14">
      <w:pPr>
        <w:autoSpaceDE w:val="0"/>
        <w:autoSpaceDN w:val="0"/>
        <w:adjustRightInd w:val="0"/>
        <w:ind w:firstLine="540"/>
        <w:jc w:val="both"/>
      </w:pPr>
      <w:r w:rsidRPr="00E56B14">
        <w:t>3.1.Занятия в спортивной школе пров</w:t>
      </w:r>
      <w:r>
        <w:t>одятся по учебным  программам, разрабатываемым и утверждаемым учреждением на основе примерных (типовых) программ по виду спорта допущенных (утверждённых) Федеральным органом управления в сфере физической культуры</w:t>
      </w:r>
      <w:r w:rsidR="00A45E05">
        <w:t xml:space="preserve"> и спорта (далее – учебной программы). </w:t>
      </w:r>
    </w:p>
    <w:p w:rsidR="00A45E05" w:rsidRDefault="00A45E05" w:rsidP="00E56B14">
      <w:pPr>
        <w:autoSpaceDE w:val="0"/>
        <w:autoSpaceDN w:val="0"/>
        <w:adjustRightInd w:val="0"/>
        <w:ind w:firstLine="540"/>
        <w:jc w:val="both"/>
      </w:pPr>
      <w:r>
        <w:t>Рекомендуемый минимальный возраст зачисления детей в спортивные школы по видам спорта определяются в соответствии с Санитарно-эпидимиологическими требованиями к учреждениям дополнительного образования детей (внешкольного учреждения</w:t>
      </w:r>
      <w:r w:rsidR="004A4CE0">
        <w:t xml:space="preserve">) – СанПиН </w:t>
      </w:r>
      <w:r w:rsidR="004A4CE0">
        <w:lastRenderedPageBreak/>
        <w:t xml:space="preserve">2.4.4.1251 – 03 (приложение №2), утверждённые Постановлением Главного государственного санитарного врача РФ от 3 апреля 2003г. №27. </w:t>
      </w:r>
    </w:p>
    <w:p w:rsidR="004A4CE0" w:rsidRDefault="004A4CE0" w:rsidP="00E56B14">
      <w:pPr>
        <w:autoSpaceDE w:val="0"/>
        <w:autoSpaceDN w:val="0"/>
        <w:adjustRightInd w:val="0"/>
        <w:ind w:firstLine="540"/>
        <w:jc w:val="both"/>
      </w:pPr>
      <w:r>
        <w:t xml:space="preserve">Рекомендуемый максимальный возраст обучающихся – 18 лет (для учащейся молодёжи – 21 год). </w:t>
      </w:r>
    </w:p>
    <w:p w:rsidR="004A4CE0" w:rsidRDefault="00305499" w:rsidP="00E56B14">
      <w:pPr>
        <w:autoSpaceDE w:val="0"/>
        <w:autoSpaceDN w:val="0"/>
        <w:adjustRightInd w:val="0"/>
        <w:ind w:firstLine="540"/>
        <w:jc w:val="both"/>
      </w:pPr>
      <w:r>
        <w:t xml:space="preserve">3.2. При соблюдении организационно-методических и медицинских требований спортивная школа может осуществлять набор детей  раннего возраста (4-6 лет). Условиями данного набора является: </w:t>
      </w:r>
    </w:p>
    <w:p w:rsidR="00305499" w:rsidRDefault="00305499" w:rsidP="00E56B14">
      <w:pPr>
        <w:autoSpaceDE w:val="0"/>
        <w:autoSpaceDN w:val="0"/>
        <w:adjustRightInd w:val="0"/>
        <w:ind w:firstLine="540"/>
        <w:jc w:val="both"/>
      </w:pPr>
      <w:r>
        <w:t xml:space="preserve">- наличие письменного заявления одного из родителей (законного представителя) ребёнка; </w:t>
      </w:r>
    </w:p>
    <w:p w:rsidR="00BC2899" w:rsidRDefault="00305499" w:rsidP="00BC4B51">
      <w:pPr>
        <w:autoSpaceDE w:val="0"/>
        <w:autoSpaceDN w:val="0"/>
        <w:adjustRightInd w:val="0"/>
        <w:ind w:firstLine="540"/>
        <w:jc w:val="both"/>
      </w:pPr>
      <w:r>
        <w:t xml:space="preserve">- наличие учебной программы, в которой изложена методика физического воспитания детей раннего возраста;  </w:t>
      </w:r>
    </w:p>
    <w:p w:rsidR="00305499" w:rsidRDefault="00305499" w:rsidP="00E56B14">
      <w:pPr>
        <w:autoSpaceDE w:val="0"/>
        <w:autoSpaceDN w:val="0"/>
        <w:adjustRightInd w:val="0"/>
        <w:ind w:firstLine="540"/>
        <w:jc w:val="both"/>
      </w:pPr>
      <w:r>
        <w:t>- сохранение спортивной школой набора детей в группы начальной по</w:t>
      </w:r>
      <w:r w:rsidR="00BC2899">
        <w:t xml:space="preserve">дготовки в возрастном диапазоне, </w:t>
      </w:r>
      <w:r>
        <w:t xml:space="preserve"> рекомендованном учебной программой; </w:t>
      </w:r>
    </w:p>
    <w:p w:rsidR="00305499" w:rsidRDefault="00305499" w:rsidP="00E56B14">
      <w:pPr>
        <w:autoSpaceDE w:val="0"/>
        <w:autoSpaceDN w:val="0"/>
        <w:adjustRightInd w:val="0"/>
        <w:ind w:firstLine="540"/>
        <w:jc w:val="both"/>
      </w:pPr>
      <w:r>
        <w:t>- наличие у тренера – преподавателя, привлечённого к работе с детьми раннего возраста, квалификационной категории или специальных курсов повышения квалификации.</w:t>
      </w:r>
    </w:p>
    <w:p w:rsidR="00305499" w:rsidRDefault="00305499" w:rsidP="00E56B14">
      <w:pPr>
        <w:autoSpaceDE w:val="0"/>
        <w:autoSpaceDN w:val="0"/>
        <w:adjustRightInd w:val="0"/>
        <w:ind w:firstLine="540"/>
        <w:jc w:val="both"/>
      </w:pPr>
      <w:r>
        <w:t xml:space="preserve">3.3.Порядок зачисления обучающихся в группы спортивной подготовки, перевод </w:t>
      </w:r>
      <w:r w:rsidR="00203215">
        <w:t>и</w:t>
      </w:r>
      <w:r>
        <w:t xml:space="preserve">з одной группы в другую определяется  непосредственно учреждением и оформляется приказом директора спортивной школы. </w:t>
      </w:r>
      <w:r w:rsidR="00203215">
        <w:t xml:space="preserve"> </w:t>
      </w:r>
    </w:p>
    <w:p w:rsidR="00203215" w:rsidRDefault="00203215" w:rsidP="00E56B14">
      <w:pPr>
        <w:autoSpaceDE w:val="0"/>
        <w:autoSpaceDN w:val="0"/>
        <w:adjustRightInd w:val="0"/>
        <w:ind w:firstLine="540"/>
        <w:jc w:val="both"/>
      </w:pPr>
      <w:r>
        <w:t>3.4.Спортивно-оздоровительные группы формируются как из вновь зачисляемых</w:t>
      </w:r>
      <w:r w:rsidR="00DB0EFB">
        <w:t xml:space="preserve"> в спортивную школу обучающихся</w:t>
      </w:r>
      <w:r w:rsidR="009E067F">
        <w:t xml:space="preserve">, так из обучающихся, не имеющих по каким-либо причинам возможности продолжать занятие на других этапах подготовки, но желающих заниматься избранным видом спорта. </w:t>
      </w:r>
    </w:p>
    <w:p w:rsidR="009E067F" w:rsidRDefault="009E067F" w:rsidP="00E56B14">
      <w:pPr>
        <w:autoSpaceDE w:val="0"/>
        <w:autoSpaceDN w:val="0"/>
        <w:adjustRightInd w:val="0"/>
        <w:ind w:firstLine="540"/>
        <w:jc w:val="both"/>
      </w:pPr>
      <w:r>
        <w:t>3.5.</w:t>
      </w:r>
      <w:r w:rsidR="005169FC">
        <w:t xml:space="preserve"> </w:t>
      </w:r>
      <w:r>
        <w:t>При невозможности зачисления в группы начальной подготовки всех желающих отбор рекомендуется производить по результатам сдачи контрольных нормативов.</w:t>
      </w:r>
      <w:r w:rsidR="00245B76">
        <w:t xml:space="preserve"> </w:t>
      </w:r>
    </w:p>
    <w:p w:rsidR="00245B76" w:rsidRDefault="00245B76" w:rsidP="00E56B14">
      <w:pPr>
        <w:autoSpaceDE w:val="0"/>
        <w:autoSpaceDN w:val="0"/>
        <w:adjustRightInd w:val="0"/>
        <w:ind w:firstLine="540"/>
        <w:jc w:val="both"/>
      </w:pPr>
      <w:r>
        <w:t xml:space="preserve">Порядок проведения отбора устанавливается учреждением и доводится до сведения общественности. </w:t>
      </w:r>
    </w:p>
    <w:p w:rsidR="00245B76" w:rsidRDefault="00245B76" w:rsidP="00E56B14">
      <w:pPr>
        <w:autoSpaceDE w:val="0"/>
        <w:autoSpaceDN w:val="0"/>
        <w:adjustRightInd w:val="0"/>
        <w:ind w:firstLine="540"/>
        <w:jc w:val="both"/>
      </w:pPr>
      <w:r>
        <w:t>3.6. На учебно-тренировочный этап, как правило, зачисляются только практически</w:t>
      </w:r>
      <w:r w:rsidR="00EB1F60">
        <w:t xml:space="preserve"> </w:t>
      </w:r>
      <w:r>
        <w:t xml:space="preserve">здоровые обучающиеся, прошедшие необходимую подготовку на этапе начальной </w:t>
      </w:r>
      <w:r w:rsidR="00EB1F60">
        <w:t>подготовки</w:t>
      </w:r>
      <w:r>
        <w:t xml:space="preserve"> не менее одного года, </w:t>
      </w:r>
      <w:r w:rsidR="00EB1F60">
        <w:t xml:space="preserve">при условии </w:t>
      </w:r>
      <w:r w:rsidR="005169FC">
        <w:t xml:space="preserve">выполнения ими контрольных нормативов по общей и специальной физической подготовке, установленных учебными программами. </w:t>
      </w:r>
    </w:p>
    <w:p w:rsidR="005169FC" w:rsidRDefault="005169FC" w:rsidP="00E56B14">
      <w:pPr>
        <w:autoSpaceDE w:val="0"/>
        <w:autoSpaceDN w:val="0"/>
        <w:adjustRightInd w:val="0"/>
        <w:ind w:firstLine="540"/>
        <w:jc w:val="both"/>
      </w:pPr>
      <w:r>
        <w:t xml:space="preserve">3.7. </w:t>
      </w:r>
      <w:r w:rsidR="00C00D9B">
        <w:t>На этап спортивного совершенствования рекомендуется зачислять спортсменов, выполнивших нормативы спортивного разряда не ниже кандидата в мастера спорта России, а по игровым видам спорта – не ниже первого юношеского разряда.</w:t>
      </w:r>
      <w:r w:rsidR="00966CA7">
        <w:t xml:space="preserve"> </w:t>
      </w:r>
    </w:p>
    <w:p w:rsidR="00966CA7" w:rsidRDefault="00966CA7" w:rsidP="00E56B14">
      <w:pPr>
        <w:autoSpaceDE w:val="0"/>
        <w:autoSpaceDN w:val="0"/>
        <w:adjustRightInd w:val="0"/>
        <w:ind w:firstLine="540"/>
        <w:jc w:val="both"/>
      </w:pPr>
      <w:r>
        <w:t xml:space="preserve">3.8. На этап высшего спортивного мастерства зачисляются перспективные спортсмены, вошедшие в основной или резервный состав сборной команды субъекта Российской Федерации и показывающие  стабильные высокие результаты (на уровне норматива мастера спорта России). Возраст обучающегося на этом этапе может не </w:t>
      </w:r>
      <w:r w:rsidR="00CD7F24">
        <w:t>ограничиваться</w:t>
      </w:r>
      <w:r>
        <w:t>, если спортсмен продолжает</w:t>
      </w:r>
      <w:r w:rsidR="00836907">
        <w:t xml:space="preserve"> выступать за данную спортивную школу на условиях письменного договора. </w:t>
      </w:r>
    </w:p>
    <w:p w:rsidR="00836907" w:rsidRDefault="00ED3DD1" w:rsidP="00E56B14">
      <w:pPr>
        <w:autoSpaceDE w:val="0"/>
        <w:autoSpaceDN w:val="0"/>
        <w:adjustRightInd w:val="0"/>
        <w:ind w:firstLine="540"/>
        <w:jc w:val="both"/>
      </w:pPr>
      <w:r>
        <w:t>3.9</w:t>
      </w:r>
      <w:r w:rsidR="00836907">
        <w:t xml:space="preserve">.Наполняемость учебных групп и объём учебно-тренировочной  нагрузки определяется с учётом техники безопасности в соответствии с учебной программой. </w:t>
      </w:r>
    </w:p>
    <w:p w:rsidR="0025082B" w:rsidRDefault="0025082B" w:rsidP="00BC4B51">
      <w:pPr>
        <w:autoSpaceDE w:val="0"/>
        <w:autoSpaceDN w:val="0"/>
        <w:adjustRightInd w:val="0"/>
        <w:ind w:firstLine="540"/>
        <w:jc w:val="both"/>
      </w:pPr>
    </w:p>
    <w:p w:rsidR="0025082B" w:rsidRDefault="0025082B" w:rsidP="00BC4B51">
      <w:pPr>
        <w:autoSpaceDE w:val="0"/>
        <w:autoSpaceDN w:val="0"/>
        <w:adjustRightInd w:val="0"/>
        <w:ind w:firstLine="540"/>
        <w:jc w:val="both"/>
      </w:pPr>
    </w:p>
    <w:p w:rsidR="0025082B" w:rsidRDefault="0025082B" w:rsidP="00BC4B51">
      <w:pPr>
        <w:autoSpaceDE w:val="0"/>
        <w:autoSpaceDN w:val="0"/>
        <w:adjustRightInd w:val="0"/>
        <w:ind w:firstLine="540"/>
        <w:jc w:val="both"/>
      </w:pPr>
    </w:p>
    <w:p w:rsidR="0025082B" w:rsidRDefault="0025082B" w:rsidP="00BC4B51">
      <w:pPr>
        <w:autoSpaceDE w:val="0"/>
        <w:autoSpaceDN w:val="0"/>
        <w:adjustRightInd w:val="0"/>
        <w:ind w:firstLine="540"/>
        <w:jc w:val="both"/>
      </w:pPr>
    </w:p>
    <w:p w:rsidR="0025082B" w:rsidRDefault="0025082B" w:rsidP="00BC4B51">
      <w:pPr>
        <w:autoSpaceDE w:val="0"/>
        <w:autoSpaceDN w:val="0"/>
        <w:adjustRightInd w:val="0"/>
        <w:ind w:firstLine="540"/>
        <w:jc w:val="both"/>
      </w:pPr>
    </w:p>
    <w:p w:rsidR="0025082B" w:rsidRDefault="0025082B" w:rsidP="00BC4B51">
      <w:pPr>
        <w:autoSpaceDE w:val="0"/>
        <w:autoSpaceDN w:val="0"/>
        <w:adjustRightInd w:val="0"/>
        <w:ind w:firstLine="540"/>
        <w:jc w:val="both"/>
      </w:pPr>
    </w:p>
    <w:p w:rsidR="005538E9" w:rsidRPr="00BC4B51" w:rsidRDefault="00836907" w:rsidP="00BC4B51">
      <w:pPr>
        <w:autoSpaceDE w:val="0"/>
        <w:autoSpaceDN w:val="0"/>
        <w:adjustRightInd w:val="0"/>
        <w:ind w:firstLine="540"/>
        <w:jc w:val="both"/>
      </w:pPr>
      <w:r>
        <w:t>При отсутствии в утверждённой программе нормативов по  наполняемости учебных групп и максимальном объёме учебно-тренировочной нагрузки рекомендуется придерживаться пар</w:t>
      </w:r>
      <w:r w:rsidR="00BC4B51">
        <w:t>аметров, приведённых в таблице</w:t>
      </w:r>
    </w:p>
    <w:p w:rsidR="005538E9" w:rsidRPr="000B3136" w:rsidRDefault="005538E9" w:rsidP="00BC4B51">
      <w:pPr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0"/>
        <w:gridCol w:w="1728"/>
        <w:gridCol w:w="1600"/>
        <w:gridCol w:w="1746"/>
        <w:gridCol w:w="1665"/>
      </w:tblGrid>
      <w:tr w:rsidR="00836907" w:rsidRPr="000B3136" w:rsidTr="008043CE">
        <w:tc>
          <w:tcPr>
            <w:tcW w:w="3267" w:type="dxa"/>
          </w:tcPr>
          <w:p w:rsidR="00836907" w:rsidRPr="000B3136" w:rsidRDefault="00836907" w:rsidP="0025082B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747" w:type="dxa"/>
          </w:tcPr>
          <w:p w:rsidR="00836907" w:rsidRPr="000B3136" w:rsidRDefault="00836907" w:rsidP="0025082B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Период обучения (лет)</w:t>
            </w:r>
          </w:p>
        </w:tc>
        <w:tc>
          <w:tcPr>
            <w:tcW w:w="1600" w:type="dxa"/>
          </w:tcPr>
          <w:p w:rsidR="00836907" w:rsidRPr="000B3136" w:rsidRDefault="00836907" w:rsidP="0025082B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Минимальная наполняемость групп (чел.)</w:t>
            </w:r>
          </w:p>
        </w:tc>
        <w:tc>
          <w:tcPr>
            <w:tcW w:w="1746" w:type="dxa"/>
          </w:tcPr>
          <w:p w:rsidR="00836907" w:rsidRPr="000B3136" w:rsidRDefault="00836907" w:rsidP="0025082B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 xml:space="preserve">Максимальный количественный состав группы (чел.) </w:t>
            </w:r>
          </w:p>
        </w:tc>
        <w:tc>
          <w:tcPr>
            <w:tcW w:w="1665" w:type="dxa"/>
          </w:tcPr>
          <w:p w:rsidR="00836907" w:rsidRPr="000B3136" w:rsidRDefault="00836907" w:rsidP="0025082B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 xml:space="preserve">Максимальный объём учебно-тренировочной нагрузки </w:t>
            </w:r>
            <w:r w:rsidRPr="000B3136">
              <w:rPr>
                <w:b/>
                <w:sz w:val="20"/>
              </w:rPr>
              <w:lastRenderedPageBreak/>
              <w:t>(час/нед.)</w:t>
            </w:r>
          </w:p>
        </w:tc>
      </w:tr>
      <w:tr w:rsidR="00836907" w:rsidRPr="000B3136" w:rsidTr="008043CE">
        <w:tc>
          <w:tcPr>
            <w:tcW w:w="3267" w:type="dxa"/>
          </w:tcPr>
          <w:p w:rsidR="00836907" w:rsidRPr="000B3136" w:rsidRDefault="00F95D76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lastRenderedPageBreak/>
              <w:t xml:space="preserve">Спортивно-оздоровительный </w:t>
            </w:r>
          </w:p>
        </w:tc>
        <w:tc>
          <w:tcPr>
            <w:tcW w:w="1747" w:type="dxa"/>
          </w:tcPr>
          <w:p w:rsidR="00836907" w:rsidRPr="000B3136" w:rsidRDefault="00F95D76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 xml:space="preserve">Весь период </w:t>
            </w:r>
          </w:p>
        </w:tc>
        <w:tc>
          <w:tcPr>
            <w:tcW w:w="1600" w:type="dxa"/>
          </w:tcPr>
          <w:p w:rsidR="00836907" w:rsidRPr="000B3136" w:rsidRDefault="00F95D76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15</w:t>
            </w:r>
          </w:p>
        </w:tc>
        <w:tc>
          <w:tcPr>
            <w:tcW w:w="1746" w:type="dxa"/>
          </w:tcPr>
          <w:p w:rsidR="00836907" w:rsidRPr="000B3136" w:rsidRDefault="00F95D76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30</w:t>
            </w:r>
          </w:p>
        </w:tc>
        <w:tc>
          <w:tcPr>
            <w:tcW w:w="1665" w:type="dxa"/>
          </w:tcPr>
          <w:p w:rsidR="00836907" w:rsidRPr="000B3136" w:rsidRDefault="00F95D76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До 6</w:t>
            </w:r>
          </w:p>
        </w:tc>
      </w:tr>
      <w:tr w:rsidR="00F710D4" w:rsidRPr="000B3136" w:rsidTr="008043CE">
        <w:trPr>
          <w:trHeight w:val="262"/>
        </w:trPr>
        <w:tc>
          <w:tcPr>
            <w:tcW w:w="3267" w:type="dxa"/>
            <w:vMerge w:val="restart"/>
          </w:tcPr>
          <w:p w:rsidR="00F710D4" w:rsidRPr="000B3136" w:rsidRDefault="00F710D4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 xml:space="preserve">Начальной </w:t>
            </w:r>
          </w:p>
          <w:p w:rsidR="00F710D4" w:rsidRPr="000B3136" w:rsidRDefault="00F710D4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подготовки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F710D4" w:rsidRPr="000B3136" w:rsidRDefault="00F710D4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 xml:space="preserve">Первый год 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F710D4" w:rsidRPr="000B3136" w:rsidRDefault="00F710D4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15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F710D4" w:rsidRPr="000B3136" w:rsidRDefault="00F710D4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30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710D4" w:rsidRPr="000B3136" w:rsidRDefault="00F710D4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6</w:t>
            </w:r>
          </w:p>
        </w:tc>
      </w:tr>
      <w:tr w:rsidR="00F710D4" w:rsidRPr="000B3136" w:rsidTr="008043CE">
        <w:trPr>
          <w:trHeight w:val="224"/>
        </w:trPr>
        <w:tc>
          <w:tcPr>
            <w:tcW w:w="3267" w:type="dxa"/>
            <w:vMerge/>
          </w:tcPr>
          <w:p w:rsidR="00F710D4" w:rsidRPr="000B3136" w:rsidRDefault="00F710D4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F710D4" w:rsidRPr="000B3136" w:rsidRDefault="00F710D4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 xml:space="preserve">Второй год 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F710D4" w:rsidRPr="000B3136" w:rsidRDefault="00F710D4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F710D4" w:rsidRPr="000B3136" w:rsidRDefault="00F710D4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30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F710D4" w:rsidRPr="000B3136" w:rsidRDefault="00F710D4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9</w:t>
            </w:r>
          </w:p>
        </w:tc>
      </w:tr>
      <w:tr w:rsidR="00AE22F2" w:rsidRPr="000B3136" w:rsidTr="008043CE">
        <w:trPr>
          <w:trHeight w:val="205"/>
        </w:trPr>
        <w:tc>
          <w:tcPr>
            <w:tcW w:w="3267" w:type="dxa"/>
            <w:vMerge w:val="restart"/>
          </w:tcPr>
          <w:p w:rsidR="00AE22F2" w:rsidRPr="000B3136" w:rsidRDefault="00AE22F2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Учебно-тренировочный</w:t>
            </w:r>
          </w:p>
          <w:p w:rsidR="00AE22F2" w:rsidRPr="000B3136" w:rsidRDefault="00AE22F2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:rsidR="00AE22F2" w:rsidRPr="000B3136" w:rsidRDefault="00AE22F2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:rsidR="00AE22F2" w:rsidRPr="000B3136" w:rsidRDefault="00AE22F2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:rsidR="00AE22F2" w:rsidRPr="000B3136" w:rsidRDefault="00AE22F2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AE22F2" w:rsidRPr="000B3136" w:rsidRDefault="00AE22F2" w:rsidP="004911D7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 xml:space="preserve">Первый год 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AE22F2" w:rsidRPr="000B3136" w:rsidRDefault="00AE22F2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10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E22F2" w:rsidRPr="000B3136" w:rsidRDefault="00AE22F2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20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AE22F2" w:rsidRPr="000B3136" w:rsidRDefault="00AE22F2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12</w:t>
            </w:r>
          </w:p>
        </w:tc>
      </w:tr>
      <w:tr w:rsidR="00AE22F2" w:rsidRPr="000B3136" w:rsidTr="008043CE">
        <w:trPr>
          <w:trHeight w:val="280"/>
        </w:trPr>
        <w:tc>
          <w:tcPr>
            <w:tcW w:w="3267" w:type="dxa"/>
            <w:vMerge/>
          </w:tcPr>
          <w:p w:rsidR="00AE22F2" w:rsidRPr="000B3136" w:rsidRDefault="00AE22F2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AE22F2" w:rsidRPr="000B3136" w:rsidRDefault="00AE22F2" w:rsidP="004911D7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 xml:space="preserve">Второй год 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E22F2" w:rsidRPr="000B3136" w:rsidRDefault="008B3672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10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AE22F2" w:rsidRPr="000B3136" w:rsidRDefault="00F13369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20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AE22F2" w:rsidRPr="000B3136" w:rsidRDefault="00F13369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14</w:t>
            </w:r>
          </w:p>
        </w:tc>
      </w:tr>
      <w:tr w:rsidR="00AE22F2" w:rsidRPr="000B3136" w:rsidTr="008043CE">
        <w:trPr>
          <w:trHeight w:val="206"/>
        </w:trPr>
        <w:tc>
          <w:tcPr>
            <w:tcW w:w="3267" w:type="dxa"/>
            <w:vMerge/>
          </w:tcPr>
          <w:p w:rsidR="00AE22F2" w:rsidRPr="000B3136" w:rsidRDefault="00AE22F2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AE22F2" w:rsidRPr="000B3136" w:rsidRDefault="00AE22F2" w:rsidP="004911D7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Третий год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E22F2" w:rsidRPr="000B3136" w:rsidRDefault="008B3672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8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AE22F2" w:rsidRPr="000B3136" w:rsidRDefault="00F13369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16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AE22F2" w:rsidRPr="000B3136" w:rsidRDefault="00F13369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16</w:t>
            </w:r>
          </w:p>
        </w:tc>
      </w:tr>
      <w:tr w:rsidR="00AE22F2" w:rsidRPr="000B3136" w:rsidTr="008043CE">
        <w:trPr>
          <w:trHeight w:val="205"/>
        </w:trPr>
        <w:tc>
          <w:tcPr>
            <w:tcW w:w="3267" w:type="dxa"/>
            <w:vMerge/>
          </w:tcPr>
          <w:p w:rsidR="00AE22F2" w:rsidRPr="000B3136" w:rsidRDefault="00AE22F2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AE22F2" w:rsidRPr="000B3136" w:rsidRDefault="00AE22F2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Четвёртый год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E22F2" w:rsidRPr="000B3136" w:rsidRDefault="008B3672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8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AE22F2" w:rsidRPr="000B3136" w:rsidRDefault="00F13369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16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AE22F2" w:rsidRPr="000B3136" w:rsidRDefault="00F13369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18</w:t>
            </w:r>
          </w:p>
        </w:tc>
      </w:tr>
      <w:tr w:rsidR="00AE22F2" w:rsidRPr="000B3136" w:rsidTr="008043CE">
        <w:trPr>
          <w:trHeight w:val="206"/>
        </w:trPr>
        <w:tc>
          <w:tcPr>
            <w:tcW w:w="3267" w:type="dxa"/>
            <w:vMerge/>
          </w:tcPr>
          <w:p w:rsidR="00AE22F2" w:rsidRPr="000B3136" w:rsidRDefault="00AE22F2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AE22F2" w:rsidRPr="000B3136" w:rsidRDefault="00AE22F2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Пятый год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E22F2" w:rsidRPr="000B3136" w:rsidRDefault="008B3672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8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AE22F2" w:rsidRPr="000B3136" w:rsidRDefault="00F13369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16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AE22F2" w:rsidRPr="000B3136" w:rsidRDefault="00F13369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20</w:t>
            </w:r>
          </w:p>
        </w:tc>
      </w:tr>
      <w:tr w:rsidR="00F13369" w:rsidRPr="000B3136" w:rsidTr="008043CE">
        <w:trPr>
          <w:trHeight w:val="224"/>
        </w:trPr>
        <w:tc>
          <w:tcPr>
            <w:tcW w:w="3267" w:type="dxa"/>
            <w:vMerge w:val="restart"/>
          </w:tcPr>
          <w:p w:rsidR="00F13369" w:rsidRPr="000B3136" w:rsidRDefault="00F13369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Спортивного совершенствования</w:t>
            </w:r>
          </w:p>
          <w:p w:rsidR="00F13369" w:rsidRPr="000B3136" w:rsidRDefault="00F13369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F13369" w:rsidRPr="000B3136" w:rsidRDefault="00F13369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 xml:space="preserve">До года 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F13369" w:rsidRPr="000B3136" w:rsidRDefault="008B3672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7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F13369" w:rsidRPr="000B3136" w:rsidRDefault="004911D7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14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F13369" w:rsidRPr="000B3136" w:rsidRDefault="004911D7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24</w:t>
            </w:r>
          </w:p>
        </w:tc>
      </w:tr>
      <w:tr w:rsidR="00F13369" w:rsidRPr="000B3136" w:rsidTr="008043CE">
        <w:trPr>
          <w:trHeight w:val="217"/>
        </w:trPr>
        <w:tc>
          <w:tcPr>
            <w:tcW w:w="3267" w:type="dxa"/>
            <w:vMerge/>
          </w:tcPr>
          <w:p w:rsidR="00F13369" w:rsidRPr="000B3136" w:rsidRDefault="00F13369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F13369" w:rsidRPr="000B3136" w:rsidRDefault="00F13369" w:rsidP="00F710D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 xml:space="preserve">Свыше года 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F13369" w:rsidRPr="000B3136" w:rsidRDefault="008B3672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F13369" w:rsidRPr="000B3136" w:rsidRDefault="004911D7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12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F13369" w:rsidRPr="000B3136" w:rsidRDefault="004911D7" w:rsidP="00F710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B3136">
              <w:rPr>
                <w:b/>
                <w:sz w:val="20"/>
              </w:rPr>
              <w:t>28</w:t>
            </w:r>
          </w:p>
        </w:tc>
      </w:tr>
    </w:tbl>
    <w:p w:rsidR="00836907" w:rsidRDefault="00836907" w:rsidP="0089786E">
      <w:pPr>
        <w:autoSpaceDE w:val="0"/>
        <w:autoSpaceDN w:val="0"/>
        <w:adjustRightInd w:val="0"/>
        <w:ind w:firstLine="540"/>
        <w:jc w:val="both"/>
      </w:pPr>
    </w:p>
    <w:p w:rsidR="00305499" w:rsidRPr="00BC2899" w:rsidRDefault="005538E9" w:rsidP="005538E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        </w:t>
      </w:r>
      <w:r w:rsidR="00662091" w:rsidRPr="00BC2899">
        <w:rPr>
          <w:sz w:val="20"/>
          <w:szCs w:val="20"/>
        </w:rPr>
        <w:t xml:space="preserve">Примечания: </w:t>
      </w:r>
    </w:p>
    <w:p w:rsidR="00662091" w:rsidRPr="00BC2899" w:rsidRDefault="00662091" w:rsidP="0089786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C2899">
        <w:rPr>
          <w:sz w:val="20"/>
          <w:szCs w:val="20"/>
        </w:rPr>
        <w:t>1.Недельный режим учебно-тренировочной нагрузки</w:t>
      </w:r>
      <w:r w:rsidR="00612637" w:rsidRPr="00BC2899">
        <w:rPr>
          <w:sz w:val="20"/>
          <w:szCs w:val="20"/>
        </w:rPr>
        <w:t xml:space="preserve"> является максимальным и устанавливается в зависимости от специфики вида спорта, периода и задач подготовки. </w:t>
      </w:r>
    </w:p>
    <w:p w:rsidR="00612637" w:rsidRPr="00BC2899" w:rsidRDefault="00612637" w:rsidP="0089786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C2899">
        <w:rPr>
          <w:sz w:val="20"/>
          <w:szCs w:val="20"/>
        </w:rPr>
        <w:t xml:space="preserve">2.Общегодовой объём учебно-тренировочной нагрузки, предусмотренной указанными режимами нагрузки (работы), начиная с учебно-тренировочного этапа подготовки свыше двух лет, </w:t>
      </w:r>
      <w:r w:rsidR="0089786E" w:rsidRPr="00BC2899">
        <w:rPr>
          <w:sz w:val="20"/>
          <w:szCs w:val="20"/>
        </w:rPr>
        <w:t xml:space="preserve"> </w:t>
      </w:r>
      <w:r w:rsidRPr="00BC2899">
        <w:rPr>
          <w:sz w:val="20"/>
          <w:szCs w:val="20"/>
        </w:rPr>
        <w:t xml:space="preserve">может быть сокращён не более чем на 25%. </w:t>
      </w:r>
    </w:p>
    <w:p w:rsidR="00B77DD7" w:rsidRDefault="00B77DD7" w:rsidP="0089786E">
      <w:pPr>
        <w:autoSpaceDE w:val="0"/>
        <w:autoSpaceDN w:val="0"/>
        <w:adjustRightInd w:val="0"/>
        <w:ind w:firstLine="540"/>
        <w:jc w:val="both"/>
      </w:pPr>
    </w:p>
    <w:p w:rsidR="00B77DD7" w:rsidRDefault="00B77DD7" w:rsidP="0089786E">
      <w:pPr>
        <w:autoSpaceDE w:val="0"/>
        <w:autoSpaceDN w:val="0"/>
        <w:adjustRightInd w:val="0"/>
        <w:ind w:firstLine="540"/>
        <w:jc w:val="both"/>
      </w:pPr>
    </w:p>
    <w:p w:rsidR="00612637" w:rsidRDefault="00ED3DD1" w:rsidP="0089786E">
      <w:pPr>
        <w:autoSpaceDE w:val="0"/>
        <w:autoSpaceDN w:val="0"/>
        <w:adjustRightInd w:val="0"/>
        <w:ind w:firstLine="540"/>
        <w:jc w:val="both"/>
      </w:pPr>
      <w:r>
        <w:t>3.10</w:t>
      </w:r>
      <w:r w:rsidR="00612637">
        <w:t xml:space="preserve">.При объединении в </w:t>
      </w:r>
      <w:r w:rsidR="0089786E">
        <w:t xml:space="preserve">одну группу обучающихся разных по возрасту и спортивной подготовленности рекомендуется не превышать разницу в уровне их спортивного мастерства свыше двух спортивных разрядов. </w:t>
      </w:r>
    </w:p>
    <w:p w:rsidR="0089786E" w:rsidRDefault="00ED3DD1" w:rsidP="0089786E">
      <w:pPr>
        <w:autoSpaceDE w:val="0"/>
        <w:autoSpaceDN w:val="0"/>
        <w:adjustRightInd w:val="0"/>
        <w:ind w:firstLine="540"/>
        <w:jc w:val="both"/>
      </w:pPr>
      <w:r>
        <w:t>3.11</w:t>
      </w:r>
      <w:r w:rsidR="0089786E">
        <w:t xml:space="preserve">.Период обучающихся (в т.ч. досрочно) в группу следующего года обучения или этапа спортивной подготовки рекомендуется проводить решением тренерского совета на основании стажа занятий, выполнения контрольных нормативов общей и специальной физической подготовки, а также заключением врача (медицинской комиссии). </w:t>
      </w:r>
      <w:r w:rsidR="00F54483">
        <w:t xml:space="preserve"> </w:t>
      </w:r>
    </w:p>
    <w:p w:rsidR="00F54483" w:rsidRDefault="00AF4D77" w:rsidP="00AF4D77">
      <w:pPr>
        <w:autoSpaceDE w:val="0"/>
        <w:autoSpaceDN w:val="0"/>
        <w:adjustRightInd w:val="0"/>
        <w:ind w:firstLine="540"/>
        <w:jc w:val="both"/>
      </w:pPr>
      <w:r>
        <w:t>Об</w:t>
      </w:r>
      <w:r w:rsidR="00F54483">
        <w:t>учающимся</w:t>
      </w:r>
      <w:r>
        <w:t xml:space="preserve">, не выполнившим предъявленные требования, рекомендуется предоставлять возможность продолжить обучение повторно на этом же этапе или в спортивно-оздоровительных группах.   </w:t>
      </w:r>
    </w:p>
    <w:p w:rsidR="0089786E" w:rsidRPr="00E56B14" w:rsidRDefault="0089786E" w:rsidP="0089786E">
      <w:pPr>
        <w:autoSpaceDE w:val="0"/>
        <w:autoSpaceDN w:val="0"/>
        <w:adjustRightInd w:val="0"/>
        <w:ind w:firstLine="540"/>
        <w:jc w:val="both"/>
      </w:pPr>
    </w:p>
    <w:p w:rsidR="00E86EEC" w:rsidRPr="00E86EEC" w:rsidRDefault="0016473F" w:rsidP="00E86EEC">
      <w:pPr>
        <w:shd w:val="clear" w:color="auto" w:fill="FFFFFF"/>
        <w:spacing w:before="120" w:line="276" w:lineRule="auto"/>
        <w:ind w:left="874"/>
        <w:jc w:val="both"/>
        <w:rPr>
          <w:b/>
          <w:szCs w:val="28"/>
        </w:rPr>
      </w:pPr>
      <w:r>
        <w:rPr>
          <w:b/>
          <w:color w:val="000000"/>
          <w:spacing w:val="-4"/>
          <w:szCs w:val="28"/>
        </w:rPr>
        <w:t xml:space="preserve">             </w:t>
      </w:r>
      <w:r w:rsidR="00E86EEC" w:rsidRPr="00E86EEC">
        <w:rPr>
          <w:b/>
          <w:color w:val="000000"/>
          <w:spacing w:val="-4"/>
          <w:szCs w:val="28"/>
        </w:rPr>
        <w:t>4. Организация учебно-тренировочного процесса</w:t>
      </w:r>
    </w:p>
    <w:p w:rsidR="00E86EEC" w:rsidRPr="00E86EEC" w:rsidRDefault="00E86EEC" w:rsidP="00E86EEC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  <w:tab w:val="left" w:pos="8205"/>
        </w:tabs>
        <w:autoSpaceDE w:val="0"/>
        <w:autoSpaceDN w:val="0"/>
        <w:adjustRightInd w:val="0"/>
        <w:spacing w:before="58" w:line="276" w:lineRule="auto"/>
        <w:ind w:firstLine="355"/>
        <w:jc w:val="both"/>
        <w:rPr>
          <w:b/>
          <w:bCs/>
          <w:color w:val="000000"/>
          <w:spacing w:val="-7"/>
          <w:szCs w:val="28"/>
        </w:rPr>
      </w:pPr>
      <w:r w:rsidRPr="00E86EEC">
        <w:rPr>
          <w:color w:val="000000"/>
          <w:spacing w:val="-2"/>
          <w:szCs w:val="28"/>
        </w:rPr>
        <w:t>Спортивная школа организует работу с обучающимися в тече</w:t>
      </w:r>
      <w:r w:rsidRPr="00E86EEC">
        <w:rPr>
          <w:color w:val="000000"/>
          <w:spacing w:val="-2"/>
          <w:szCs w:val="28"/>
        </w:rPr>
        <w:softHyphen/>
      </w:r>
      <w:r w:rsidRPr="00E86EEC">
        <w:rPr>
          <w:color w:val="000000"/>
          <w:szCs w:val="28"/>
        </w:rPr>
        <w:t xml:space="preserve">ние календарного года. Начало и окончание учебного года зависит от </w:t>
      </w:r>
      <w:r w:rsidRPr="00E86EEC">
        <w:rPr>
          <w:color w:val="000000"/>
          <w:spacing w:val="2"/>
          <w:szCs w:val="28"/>
        </w:rPr>
        <w:t>специфики вида спорта, календаря спортивных соревнований, пери</w:t>
      </w:r>
      <w:r w:rsidRPr="00E86EEC">
        <w:rPr>
          <w:color w:val="000000"/>
          <w:spacing w:val="2"/>
          <w:szCs w:val="28"/>
        </w:rPr>
        <w:softHyphen/>
      </w:r>
      <w:r w:rsidRPr="00E86EEC">
        <w:rPr>
          <w:color w:val="000000"/>
          <w:szCs w:val="28"/>
        </w:rPr>
        <w:t xml:space="preserve">одизации спортивной подготовки и устанавливается администрацией </w:t>
      </w:r>
      <w:r w:rsidRPr="00E86EEC">
        <w:rPr>
          <w:color w:val="000000"/>
          <w:spacing w:val="1"/>
          <w:szCs w:val="28"/>
        </w:rPr>
        <w:t>спортивной школы для каждого вида спорта индивидуально.</w:t>
      </w:r>
    </w:p>
    <w:p w:rsidR="00E86EEC" w:rsidRPr="00E86EEC" w:rsidRDefault="00E86EEC" w:rsidP="00E86EEC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ind w:firstLine="355"/>
        <w:jc w:val="both"/>
        <w:rPr>
          <w:b/>
          <w:bCs/>
          <w:color w:val="000000"/>
          <w:spacing w:val="-7"/>
          <w:szCs w:val="28"/>
        </w:rPr>
      </w:pPr>
      <w:r w:rsidRPr="00E86EEC">
        <w:rPr>
          <w:color w:val="000000"/>
          <w:spacing w:val="-1"/>
          <w:szCs w:val="28"/>
        </w:rPr>
        <w:t xml:space="preserve">Учебно-тренировочные занятия в отделениях по видам спорта </w:t>
      </w:r>
      <w:r w:rsidRPr="00E86EEC">
        <w:rPr>
          <w:color w:val="000000"/>
          <w:spacing w:val="4"/>
          <w:szCs w:val="28"/>
        </w:rPr>
        <w:t xml:space="preserve">спортивной школы проводятся в соответствии с годовым учебным </w:t>
      </w:r>
      <w:r w:rsidR="001B3D8E">
        <w:rPr>
          <w:color w:val="000000"/>
          <w:spacing w:val="-1"/>
          <w:szCs w:val="28"/>
        </w:rPr>
        <w:t xml:space="preserve">планом, рассчитанным на 46 </w:t>
      </w:r>
      <w:r w:rsidRPr="00E86EEC">
        <w:rPr>
          <w:color w:val="000000"/>
          <w:spacing w:val="-1"/>
          <w:szCs w:val="28"/>
        </w:rPr>
        <w:t xml:space="preserve">недель учебно-тренировочных занятий, </w:t>
      </w:r>
      <w:r w:rsidRPr="00E86EEC">
        <w:rPr>
          <w:color w:val="000000"/>
          <w:spacing w:val="-2"/>
          <w:szCs w:val="28"/>
        </w:rPr>
        <w:t>непосредственно в условиях спортивной школы и дополнительно 6 не</w:t>
      </w:r>
      <w:r w:rsidRPr="00E86EEC">
        <w:rPr>
          <w:color w:val="000000"/>
          <w:spacing w:val="-4"/>
          <w:szCs w:val="28"/>
        </w:rPr>
        <w:t xml:space="preserve">дель - в условиях оздоровительного лагеря спортивного профиля и (или) </w:t>
      </w:r>
      <w:r w:rsidRPr="00E86EEC">
        <w:rPr>
          <w:color w:val="000000"/>
          <w:spacing w:val="4"/>
          <w:szCs w:val="28"/>
        </w:rPr>
        <w:t>по индивидуальным планам обучающихся на период их активного о</w:t>
      </w:r>
      <w:r w:rsidRPr="00E86EEC">
        <w:rPr>
          <w:color w:val="000000"/>
          <w:spacing w:val="-9"/>
          <w:szCs w:val="28"/>
        </w:rPr>
        <w:t>тдыха.</w:t>
      </w:r>
    </w:p>
    <w:p w:rsidR="00E86EEC" w:rsidRPr="00E86EEC" w:rsidRDefault="00E86EEC" w:rsidP="00E86EEC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line="276" w:lineRule="auto"/>
        <w:ind w:firstLine="355"/>
        <w:jc w:val="both"/>
        <w:rPr>
          <w:b/>
          <w:bCs/>
          <w:color w:val="000000"/>
          <w:spacing w:val="-10"/>
          <w:szCs w:val="28"/>
        </w:rPr>
      </w:pPr>
      <w:r w:rsidRPr="00E86EEC">
        <w:rPr>
          <w:color w:val="000000"/>
          <w:spacing w:val="-4"/>
          <w:szCs w:val="28"/>
        </w:rPr>
        <w:t>Основными формами учебно-тренировочного процесса являют</w:t>
      </w:r>
      <w:r w:rsidRPr="00E86EEC">
        <w:rPr>
          <w:color w:val="000000"/>
          <w:spacing w:val="-4"/>
          <w:szCs w:val="28"/>
        </w:rPr>
        <w:softHyphen/>
      </w:r>
      <w:r w:rsidRPr="00E86EEC">
        <w:rPr>
          <w:color w:val="000000"/>
          <w:spacing w:val="-1"/>
          <w:szCs w:val="28"/>
        </w:rPr>
        <w:t xml:space="preserve">ся: групповые учебно-тренировочные и теоретические занятия, работа </w:t>
      </w:r>
      <w:r w:rsidRPr="00E86EEC">
        <w:rPr>
          <w:color w:val="000000"/>
          <w:spacing w:val="-2"/>
          <w:szCs w:val="28"/>
        </w:rPr>
        <w:t xml:space="preserve">по индивидуальным планам, медико-восстановительные мероприятия, </w:t>
      </w:r>
      <w:r w:rsidRPr="00E86EEC">
        <w:rPr>
          <w:color w:val="000000"/>
          <w:spacing w:val="6"/>
          <w:szCs w:val="28"/>
        </w:rPr>
        <w:t xml:space="preserve">тестирование и медицинский контроль, участие в соревнованиях, </w:t>
      </w:r>
      <w:r w:rsidRPr="00E86EEC">
        <w:rPr>
          <w:color w:val="000000"/>
          <w:szCs w:val="28"/>
        </w:rPr>
        <w:t xml:space="preserve">матчевых встречах, учебно-тренировочных сборах, инструкторская и </w:t>
      </w:r>
      <w:r w:rsidRPr="00E86EEC">
        <w:rPr>
          <w:color w:val="000000"/>
          <w:spacing w:val="1"/>
          <w:szCs w:val="28"/>
        </w:rPr>
        <w:t>судейская практика.</w:t>
      </w:r>
    </w:p>
    <w:p w:rsidR="00E86EEC" w:rsidRPr="00E86EEC" w:rsidRDefault="00E86EEC" w:rsidP="00E86EEC">
      <w:pPr>
        <w:shd w:val="clear" w:color="auto" w:fill="FFFFFF"/>
        <w:spacing w:line="276" w:lineRule="auto"/>
        <w:ind w:left="5" w:firstLine="350"/>
        <w:jc w:val="both"/>
        <w:rPr>
          <w:szCs w:val="28"/>
        </w:rPr>
      </w:pPr>
      <w:r w:rsidRPr="00E86EEC">
        <w:rPr>
          <w:color w:val="000000"/>
          <w:spacing w:val="-3"/>
          <w:szCs w:val="28"/>
        </w:rPr>
        <w:t xml:space="preserve">Обязательность работы по индивидуальным планам рекомендуется  </w:t>
      </w:r>
      <w:r w:rsidRPr="00E86EEC">
        <w:rPr>
          <w:color w:val="000000"/>
          <w:szCs w:val="28"/>
        </w:rPr>
        <w:t xml:space="preserve">устанавливать на этапах спортивного совершенствования и высшего </w:t>
      </w:r>
      <w:r w:rsidRPr="00E86EEC">
        <w:rPr>
          <w:color w:val="000000"/>
          <w:spacing w:val="-2"/>
          <w:szCs w:val="28"/>
        </w:rPr>
        <w:t>спортивного мастерства.</w:t>
      </w:r>
    </w:p>
    <w:p w:rsidR="00E86EEC" w:rsidRPr="00E86EEC" w:rsidRDefault="00E86EEC" w:rsidP="00E86EEC">
      <w:pPr>
        <w:shd w:val="clear" w:color="auto" w:fill="FFFFFF"/>
        <w:tabs>
          <w:tab w:val="left" w:pos="0"/>
        </w:tabs>
        <w:spacing w:line="276" w:lineRule="auto"/>
        <w:ind w:firstLine="355"/>
        <w:jc w:val="both"/>
        <w:rPr>
          <w:szCs w:val="28"/>
        </w:rPr>
      </w:pPr>
      <w:r w:rsidRPr="005538E9">
        <w:rPr>
          <w:b/>
          <w:color w:val="000000"/>
          <w:spacing w:val="-9"/>
          <w:szCs w:val="28"/>
        </w:rPr>
        <w:t>4.4.</w:t>
      </w:r>
      <w:r w:rsidRPr="00E86EEC">
        <w:rPr>
          <w:color w:val="000000"/>
          <w:szCs w:val="28"/>
        </w:rPr>
        <w:tab/>
      </w:r>
      <w:r w:rsidRPr="00E86EEC">
        <w:rPr>
          <w:color w:val="000000"/>
          <w:spacing w:val="-2"/>
          <w:szCs w:val="28"/>
        </w:rPr>
        <w:t>Расписание занятий (тренировок) составляется администраци</w:t>
      </w:r>
      <w:r w:rsidRPr="00E86EEC">
        <w:rPr>
          <w:color w:val="000000"/>
          <w:spacing w:val="-4"/>
          <w:szCs w:val="28"/>
        </w:rPr>
        <w:t xml:space="preserve">ей спортивной школы по представлению тренера-преподавателя в целях </w:t>
      </w:r>
      <w:r w:rsidRPr="00E86EEC">
        <w:rPr>
          <w:color w:val="000000"/>
          <w:spacing w:val="-3"/>
          <w:szCs w:val="28"/>
        </w:rPr>
        <w:t>установления более благоприятного режима тренировок, отдыха обуча</w:t>
      </w:r>
      <w:r w:rsidRPr="00E86EEC">
        <w:rPr>
          <w:color w:val="000000"/>
          <w:spacing w:val="-2"/>
          <w:szCs w:val="28"/>
        </w:rPr>
        <w:t xml:space="preserve">ющихся, обучения их в общеобразовательных и других учреждениях с </w:t>
      </w:r>
      <w:r w:rsidRPr="00E86EEC">
        <w:rPr>
          <w:color w:val="000000"/>
          <w:spacing w:val="1"/>
          <w:szCs w:val="28"/>
        </w:rPr>
        <w:t>учетом возрастных особенностей детей и установленных санитарно-</w:t>
      </w:r>
      <w:r w:rsidRPr="00E86EEC">
        <w:rPr>
          <w:color w:val="000000"/>
          <w:spacing w:val="-1"/>
          <w:szCs w:val="28"/>
        </w:rPr>
        <w:t>гигиенических норм.</w:t>
      </w:r>
    </w:p>
    <w:p w:rsidR="00E86EEC" w:rsidRPr="00E86EEC" w:rsidRDefault="00E86EEC" w:rsidP="00E86EEC">
      <w:pPr>
        <w:shd w:val="clear" w:color="auto" w:fill="FFFFFF"/>
        <w:spacing w:line="276" w:lineRule="auto"/>
        <w:ind w:left="5" w:firstLine="341"/>
        <w:jc w:val="both"/>
        <w:rPr>
          <w:szCs w:val="28"/>
        </w:rPr>
      </w:pPr>
      <w:r w:rsidRPr="00E86EEC">
        <w:rPr>
          <w:color w:val="000000"/>
          <w:spacing w:val="-1"/>
          <w:szCs w:val="28"/>
        </w:rPr>
        <w:lastRenderedPageBreak/>
        <w:t>Содержание учебно-тренировочных занятий должно соответство</w:t>
      </w:r>
      <w:r w:rsidRPr="00E86EEC">
        <w:rPr>
          <w:color w:val="000000"/>
          <w:spacing w:val="-1"/>
          <w:szCs w:val="28"/>
        </w:rPr>
        <w:softHyphen/>
      </w:r>
      <w:r w:rsidRPr="00E86EEC">
        <w:rPr>
          <w:color w:val="000000"/>
          <w:spacing w:val="1"/>
          <w:szCs w:val="28"/>
        </w:rPr>
        <w:t xml:space="preserve">вать утвержденным учебным программам. </w:t>
      </w:r>
    </w:p>
    <w:p w:rsidR="009D2FBD" w:rsidRPr="005538E9" w:rsidRDefault="001B3D8E" w:rsidP="005538E9">
      <w:pPr>
        <w:shd w:val="clear" w:color="auto" w:fill="FFFFFF"/>
        <w:spacing w:before="226" w:line="276" w:lineRule="auto"/>
        <w:ind w:left="139" w:right="14"/>
        <w:jc w:val="both"/>
        <w:rPr>
          <w:szCs w:val="28"/>
        </w:rPr>
      </w:pPr>
      <w:r w:rsidRPr="005538E9">
        <w:rPr>
          <w:b/>
          <w:color w:val="000000"/>
          <w:spacing w:val="-4"/>
          <w:szCs w:val="28"/>
        </w:rPr>
        <w:t>4.5.</w:t>
      </w:r>
      <w:r>
        <w:rPr>
          <w:color w:val="000000"/>
          <w:spacing w:val="-4"/>
          <w:szCs w:val="28"/>
        </w:rPr>
        <w:t xml:space="preserve">По </w:t>
      </w:r>
      <w:r w:rsidR="00E86EEC" w:rsidRPr="00E86EEC">
        <w:rPr>
          <w:color w:val="000000"/>
          <w:spacing w:val="-4"/>
          <w:szCs w:val="28"/>
        </w:rPr>
        <w:t xml:space="preserve"> всем видам спорта для проведения занятий в учебно-трени</w:t>
      </w:r>
      <w:r w:rsidR="00E86EEC" w:rsidRPr="00E86EEC">
        <w:rPr>
          <w:color w:val="000000"/>
          <w:spacing w:val="-3"/>
          <w:szCs w:val="28"/>
        </w:rPr>
        <w:t>ровочных группах, группах спортивного совершенствования и выс</w:t>
      </w:r>
      <w:r w:rsidR="008242BC">
        <w:rPr>
          <w:color w:val="000000"/>
          <w:spacing w:val="-3"/>
          <w:szCs w:val="28"/>
        </w:rPr>
        <w:t xml:space="preserve">шего </w:t>
      </w:r>
      <w:r w:rsidR="00CF2AD2" w:rsidRPr="00BE181D">
        <w:rPr>
          <w:color w:val="000000"/>
          <w:spacing w:val="-3"/>
          <w:szCs w:val="28"/>
        </w:rPr>
        <w:t>спортивного мастерства, кроме основного тренера-преподавателя реко</w:t>
      </w:r>
      <w:r w:rsidR="00CF2AD2" w:rsidRPr="00BE181D">
        <w:rPr>
          <w:color w:val="000000"/>
          <w:spacing w:val="-3"/>
          <w:szCs w:val="28"/>
        </w:rPr>
        <w:softHyphen/>
      </w:r>
      <w:r w:rsidR="00CF2AD2" w:rsidRPr="00BE181D">
        <w:rPr>
          <w:color w:val="000000"/>
          <w:spacing w:val="-5"/>
          <w:szCs w:val="28"/>
        </w:rPr>
        <w:t>мендуется при необходимости привлекать дополнительно тренеров-пре</w:t>
      </w:r>
      <w:r w:rsidR="00CF2AD2" w:rsidRPr="00BE181D">
        <w:rPr>
          <w:color w:val="000000"/>
          <w:spacing w:val="-5"/>
          <w:szCs w:val="28"/>
        </w:rPr>
        <w:softHyphen/>
      </w:r>
      <w:r w:rsidR="00CF2AD2" w:rsidRPr="00BE181D">
        <w:rPr>
          <w:color w:val="000000"/>
          <w:spacing w:val="-3"/>
          <w:szCs w:val="28"/>
        </w:rPr>
        <w:t>подавателей и других специалистов в пределах количества часов учеб</w:t>
      </w:r>
      <w:r w:rsidR="00CF2AD2" w:rsidRPr="00BE181D">
        <w:rPr>
          <w:color w:val="000000"/>
          <w:spacing w:val="-3"/>
          <w:szCs w:val="28"/>
        </w:rPr>
        <w:softHyphen/>
      </w:r>
      <w:r w:rsidR="00CF2AD2" w:rsidRPr="00BE181D">
        <w:rPr>
          <w:color w:val="000000"/>
          <w:spacing w:val="-4"/>
          <w:szCs w:val="28"/>
        </w:rPr>
        <w:t>ной программы.</w:t>
      </w:r>
    </w:p>
    <w:p w:rsidR="009D2FBD" w:rsidRDefault="009D2FBD" w:rsidP="00CF2AD2">
      <w:pPr>
        <w:shd w:val="clear" w:color="auto" w:fill="FFFFFF"/>
        <w:tabs>
          <w:tab w:val="left" w:pos="850"/>
        </w:tabs>
        <w:spacing w:line="276" w:lineRule="auto"/>
        <w:ind w:left="134" w:firstLine="346"/>
        <w:jc w:val="both"/>
        <w:rPr>
          <w:color w:val="000000"/>
          <w:spacing w:val="-8"/>
          <w:szCs w:val="28"/>
        </w:rPr>
      </w:pPr>
    </w:p>
    <w:p w:rsidR="009D2FBD" w:rsidRDefault="009D2FBD" w:rsidP="00CF2AD2">
      <w:pPr>
        <w:shd w:val="clear" w:color="auto" w:fill="FFFFFF"/>
        <w:tabs>
          <w:tab w:val="left" w:pos="850"/>
        </w:tabs>
        <w:spacing w:line="276" w:lineRule="auto"/>
        <w:ind w:left="134" w:firstLine="346"/>
        <w:jc w:val="both"/>
        <w:rPr>
          <w:color w:val="000000"/>
          <w:spacing w:val="-8"/>
          <w:szCs w:val="28"/>
        </w:rPr>
      </w:pPr>
    </w:p>
    <w:p w:rsidR="00CF2AD2" w:rsidRPr="00BE181D" w:rsidRDefault="00CF2AD2" w:rsidP="005538E9">
      <w:pPr>
        <w:shd w:val="clear" w:color="auto" w:fill="FFFFFF"/>
        <w:tabs>
          <w:tab w:val="left" w:pos="850"/>
        </w:tabs>
        <w:spacing w:line="276" w:lineRule="auto"/>
        <w:ind w:left="134"/>
        <w:jc w:val="both"/>
        <w:rPr>
          <w:szCs w:val="28"/>
        </w:rPr>
      </w:pPr>
      <w:r w:rsidRPr="005538E9">
        <w:rPr>
          <w:b/>
          <w:color w:val="000000"/>
          <w:spacing w:val="-8"/>
          <w:szCs w:val="28"/>
        </w:rPr>
        <w:t>4.6.</w:t>
      </w:r>
      <w:r w:rsidRPr="00BE181D">
        <w:rPr>
          <w:color w:val="000000"/>
          <w:spacing w:val="2"/>
          <w:szCs w:val="28"/>
        </w:rPr>
        <w:t xml:space="preserve">Для обеспечения круглогодичности учебно-тренировочного </w:t>
      </w:r>
      <w:r w:rsidRPr="00BE181D">
        <w:rPr>
          <w:color w:val="000000"/>
          <w:spacing w:val="5"/>
          <w:szCs w:val="28"/>
        </w:rPr>
        <w:t xml:space="preserve">процесса, спортивной подготовки и активного отдыха учащихся в </w:t>
      </w:r>
      <w:r w:rsidRPr="00BE181D">
        <w:rPr>
          <w:color w:val="000000"/>
          <w:spacing w:val="-1"/>
          <w:szCs w:val="28"/>
        </w:rPr>
        <w:t>период каникул организуются оздоровительно-спортивные лагеря.</w:t>
      </w:r>
    </w:p>
    <w:p w:rsidR="00CF2AD2" w:rsidRPr="00BE181D" w:rsidRDefault="00CF2AD2" w:rsidP="00CF2AD2">
      <w:pPr>
        <w:shd w:val="clear" w:color="auto" w:fill="FFFFFF"/>
        <w:spacing w:line="276" w:lineRule="auto"/>
        <w:ind w:left="120" w:right="-1" w:firstLine="360"/>
        <w:jc w:val="both"/>
        <w:rPr>
          <w:szCs w:val="28"/>
        </w:rPr>
      </w:pPr>
      <w:r w:rsidRPr="00BE181D">
        <w:rPr>
          <w:color w:val="000000"/>
          <w:spacing w:val="1"/>
          <w:szCs w:val="28"/>
        </w:rPr>
        <w:t xml:space="preserve">Порядок привлечения работников спортивной школы к работе в оздоровительно-спортивных лагерях определяется в соответствии с </w:t>
      </w:r>
      <w:r w:rsidRPr="00BE181D">
        <w:rPr>
          <w:color w:val="000000"/>
          <w:spacing w:val="-2"/>
          <w:szCs w:val="28"/>
        </w:rPr>
        <w:t>приложением № 1 «Порядок и условия привлечения педагогических и других работников для работы в оздоровительных лагерях, летних за</w:t>
      </w:r>
      <w:r w:rsidRPr="00BE181D">
        <w:rPr>
          <w:color w:val="000000"/>
          <w:spacing w:val="-2"/>
          <w:szCs w:val="28"/>
        </w:rPr>
        <w:softHyphen/>
      </w:r>
      <w:r w:rsidRPr="00BE181D">
        <w:rPr>
          <w:color w:val="000000"/>
          <w:spacing w:val="-3"/>
          <w:szCs w:val="28"/>
        </w:rPr>
        <w:t>городных дошкольных учреждениях, по проведению туристских похо</w:t>
      </w:r>
      <w:r w:rsidRPr="00BE181D">
        <w:rPr>
          <w:color w:val="000000"/>
          <w:spacing w:val="-3"/>
          <w:szCs w:val="28"/>
        </w:rPr>
        <w:softHyphen/>
      </w:r>
      <w:r w:rsidRPr="00BE181D">
        <w:rPr>
          <w:color w:val="000000"/>
          <w:spacing w:val="1"/>
          <w:szCs w:val="28"/>
        </w:rPr>
        <w:t>дов, экспедиций, экскурсий и оплаты их труда» к приказу Минобра</w:t>
      </w:r>
      <w:r w:rsidRPr="00BE181D">
        <w:rPr>
          <w:color w:val="000000"/>
          <w:spacing w:val="1"/>
          <w:szCs w:val="28"/>
        </w:rPr>
        <w:softHyphen/>
      </w:r>
      <w:r w:rsidRPr="00BE181D">
        <w:rPr>
          <w:color w:val="000000"/>
          <w:spacing w:val="4"/>
          <w:szCs w:val="28"/>
        </w:rPr>
        <w:t>зовани</w:t>
      </w:r>
      <w:r w:rsidR="008B3672">
        <w:rPr>
          <w:color w:val="000000"/>
          <w:spacing w:val="4"/>
          <w:szCs w:val="28"/>
        </w:rPr>
        <w:t>я России от 29 марта 1993 г. № 11</w:t>
      </w:r>
      <w:r w:rsidRPr="00BE181D">
        <w:rPr>
          <w:color w:val="000000"/>
          <w:spacing w:val="4"/>
          <w:szCs w:val="28"/>
        </w:rPr>
        <w:t>З.</w:t>
      </w:r>
    </w:p>
    <w:p w:rsidR="00B77DD7" w:rsidRDefault="00B77DD7" w:rsidP="00CF2AD2">
      <w:pPr>
        <w:shd w:val="clear" w:color="auto" w:fill="FFFFFF"/>
        <w:spacing w:line="276" w:lineRule="auto"/>
        <w:ind w:left="125" w:right="24" w:firstLine="350"/>
        <w:jc w:val="both"/>
        <w:rPr>
          <w:color w:val="000000"/>
          <w:spacing w:val="-2"/>
          <w:szCs w:val="28"/>
        </w:rPr>
      </w:pPr>
    </w:p>
    <w:p w:rsidR="00B77DD7" w:rsidRDefault="00B77DD7" w:rsidP="00CF2AD2">
      <w:pPr>
        <w:shd w:val="clear" w:color="auto" w:fill="FFFFFF"/>
        <w:spacing w:line="276" w:lineRule="auto"/>
        <w:ind w:left="125" w:right="24" w:firstLine="350"/>
        <w:jc w:val="both"/>
        <w:rPr>
          <w:color w:val="000000"/>
          <w:spacing w:val="-2"/>
          <w:szCs w:val="28"/>
        </w:rPr>
      </w:pPr>
    </w:p>
    <w:p w:rsidR="00CF2AD2" w:rsidRPr="00BE181D" w:rsidRDefault="00CF2AD2" w:rsidP="00CF2AD2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ind w:left="77" w:right="-143" w:firstLine="384"/>
        <w:jc w:val="both"/>
        <w:rPr>
          <w:color w:val="000000"/>
          <w:spacing w:val="-9"/>
          <w:szCs w:val="28"/>
        </w:rPr>
      </w:pPr>
      <w:r w:rsidRPr="00BE181D">
        <w:rPr>
          <w:color w:val="000000"/>
          <w:spacing w:val="-2"/>
          <w:szCs w:val="28"/>
        </w:rPr>
        <w:t>Продолжительность одного занятия в группах спортивно-оздо</w:t>
      </w:r>
      <w:r w:rsidRPr="00BE181D">
        <w:rPr>
          <w:color w:val="000000"/>
          <w:spacing w:val="-1"/>
          <w:szCs w:val="28"/>
        </w:rPr>
        <w:t>ровительной направленности и начальной подготовки не должна пре</w:t>
      </w:r>
      <w:r w:rsidRPr="00BE181D">
        <w:rPr>
          <w:color w:val="000000"/>
          <w:spacing w:val="-4"/>
          <w:szCs w:val="28"/>
        </w:rPr>
        <w:t xml:space="preserve">вышать двух академических часов, в учебно-тренировочных группах - </w:t>
      </w:r>
      <w:r w:rsidR="00890C69">
        <w:rPr>
          <w:color w:val="000000"/>
          <w:spacing w:val="-2"/>
          <w:szCs w:val="28"/>
        </w:rPr>
        <w:t>трёх академических часов при</w:t>
      </w:r>
      <w:r w:rsidRPr="00BE181D">
        <w:rPr>
          <w:smallCaps/>
          <w:color w:val="000000"/>
          <w:spacing w:val="-2"/>
          <w:szCs w:val="28"/>
        </w:rPr>
        <w:t xml:space="preserve"> </w:t>
      </w:r>
      <w:r w:rsidRPr="00BE181D">
        <w:rPr>
          <w:color w:val="000000"/>
          <w:spacing w:val="-2"/>
          <w:szCs w:val="28"/>
        </w:rPr>
        <w:t>менее чем четырехразовых тренировоч</w:t>
      </w:r>
      <w:r w:rsidRPr="00BE181D">
        <w:rPr>
          <w:color w:val="000000"/>
          <w:spacing w:val="-2"/>
          <w:szCs w:val="28"/>
        </w:rPr>
        <w:softHyphen/>
      </w:r>
      <w:r w:rsidRPr="00BE181D">
        <w:rPr>
          <w:color w:val="000000"/>
          <w:spacing w:val="1"/>
          <w:szCs w:val="28"/>
        </w:rPr>
        <w:t>ных занятий в неделю; в группах, где нагрузка состав</w:t>
      </w:r>
      <w:r w:rsidR="00ED3DD1">
        <w:rPr>
          <w:color w:val="000000"/>
          <w:spacing w:val="1"/>
          <w:szCs w:val="28"/>
        </w:rPr>
        <w:t xml:space="preserve">ляет 20 часов и более в неделю,—четырех </w:t>
      </w:r>
      <w:r w:rsidRPr="00BE181D">
        <w:rPr>
          <w:color w:val="000000"/>
          <w:spacing w:val="1"/>
          <w:szCs w:val="28"/>
        </w:rPr>
        <w:t>академических часов, а при двухразовых</w:t>
      </w:r>
      <w:r w:rsidRPr="00BE181D">
        <w:rPr>
          <w:color w:val="000000"/>
          <w:spacing w:val="1"/>
          <w:szCs w:val="28"/>
        </w:rPr>
        <w:br/>
      </w:r>
      <w:r w:rsidRPr="00BE181D">
        <w:rPr>
          <w:color w:val="000000"/>
          <w:spacing w:val="2"/>
          <w:szCs w:val="28"/>
        </w:rPr>
        <w:t>занятиях в день — трех академических часов.</w:t>
      </w:r>
    </w:p>
    <w:p w:rsidR="00CF2AD2" w:rsidRPr="00BE181D" w:rsidRDefault="00890C69" w:rsidP="00CF2AD2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ind w:left="77" w:firstLine="384"/>
        <w:jc w:val="both"/>
        <w:rPr>
          <w:szCs w:val="28"/>
        </w:rPr>
      </w:pPr>
      <w:r>
        <w:rPr>
          <w:color w:val="000000"/>
          <w:spacing w:val="-3"/>
          <w:szCs w:val="28"/>
        </w:rPr>
        <w:t xml:space="preserve"> В </w:t>
      </w:r>
      <w:r w:rsidR="00CF2AD2" w:rsidRPr="00BE181D">
        <w:rPr>
          <w:color w:val="000000"/>
          <w:spacing w:val="-3"/>
          <w:szCs w:val="28"/>
        </w:rPr>
        <w:t>Спортивной школе рекомендуется для подготовки обучающих</w:t>
      </w:r>
      <w:r w:rsidR="00CF2AD2" w:rsidRPr="00BE181D">
        <w:rPr>
          <w:color w:val="000000"/>
          <w:spacing w:val="-3"/>
          <w:szCs w:val="28"/>
        </w:rPr>
        <w:softHyphen/>
      </w:r>
      <w:r w:rsidR="00CF2AD2" w:rsidRPr="00BE181D">
        <w:rPr>
          <w:color w:val="000000"/>
          <w:spacing w:val="1"/>
          <w:szCs w:val="28"/>
        </w:rPr>
        <w:t xml:space="preserve">ся в личных и командных видах спортивных дисциплин, в том числе </w:t>
      </w:r>
      <w:r w:rsidR="00CF2AD2" w:rsidRPr="00BE181D">
        <w:rPr>
          <w:color w:val="000000"/>
          <w:spacing w:val="3"/>
          <w:szCs w:val="28"/>
        </w:rPr>
        <w:t xml:space="preserve">по игровым видам спорта, проводить учебно-тренировочные сборы </w:t>
      </w:r>
      <w:r w:rsidR="00CF2AD2" w:rsidRPr="00BE181D">
        <w:rPr>
          <w:color w:val="000000"/>
          <w:spacing w:val="1"/>
          <w:szCs w:val="28"/>
        </w:rPr>
        <w:t xml:space="preserve">продолжительностью до 12 дней к муниципальным, региональным </w:t>
      </w:r>
      <w:r w:rsidR="00CF2AD2" w:rsidRPr="00BE181D">
        <w:rPr>
          <w:color w:val="000000"/>
          <w:spacing w:val="3"/>
          <w:szCs w:val="28"/>
        </w:rPr>
        <w:t xml:space="preserve"> и до 18 дней к всероссийским </w:t>
      </w:r>
      <w:r w:rsidR="00CF2AD2" w:rsidRPr="00BE181D">
        <w:rPr>
          <w:color w:val="000000"/>
          <w:spacing w:val="-2"/>
          <w:szCs w:val="28"/>
        </w:rPr>
        <w:t xml:space="preserve"> и международным соревнованиям.</w:t>
      </w:r>
    </w:p>
    <w:p w:rsidR="00BB3063" w:rsidRPr="00BE181D" w:rsidRDefault="00BB3063" w:rsidP="00BB3063">
      <w:pPr>
        <w:shd w:val="clear" w:color="auto" w:fill="FFFFFF"/>
        <w:spacing w:line="276" w:lineRule="auto"/>
        <w:ind w:left="125" w:right="24" w:firstLine="350"/>
        <w:jc w:val="both"/>
        <w:rPr>
          <w:szCs w:val="28"/>
        </w:rPr>
      </w:pPr>
      <w:r w:rsidRPr="00BE181D">
        <w:rPr>
          <w:color w:val="000000"/>
          <w:spacing w:val="3"/>
          <w:szCs w:val="28"/>
        </w:rPr>
        <w:t>.</w:t>
      </w:r>
    </w:p>
    <w:p w:rsidR="00CF2AD2" w:rsidRPr="00BE181D" w:rsidRDefault="00CF2AD2" w:rsidP="00CF2AD2">
      <w:pPr>
        <w:shd w:val="clear" w:color="auto" w:fill="FFFFFF"/>
        <w:spacing w:line="276" w:lineRule="auto"/>
        <w:ind w:left="106" w:right="38" w:firstLine="350"/>
        <w:jc w:val="both"/>
        <w:rPr>
          <w:szCs w:val="28"/>
        </w:rPr>
      </w:pPr>
    </w:p>
    <w:p w:rsidR="00365DC5" w:rsidRPr="00365DC5" w:rsidRDefault="00CF2AD2" w:rsidP="00365DC5">
      <w:pPr>
        <w:shd w:val="clear" w:color="auto" w:fill="FFFFFF"/>
        <w:spacing w:before="245" w:line="276" w:lineRule="auto"/>
        <w:ind w:left="1094"/>
        <w:jc w:val="both"/>
        <w:rPr>
          <w:b/>
          <w:szCs w:val="28"/>
        </w:rPr>
      </w:pPr>
      <w:r w:rsidRPr="00365DC5">
        <w:rPr>
          <w:rFonts w:ascii="Arial" w:hAnsi="Arial" w:cs="Arial"/>
          <w:b/>
          <w:bCs/>
          <w:color w:val="000000"/>
          <w:spacing w:val="-5"/>
          <w:szCs w:val="28"/>
        </w:rPr>
        <w:t xml:space="preserve"> </w:t>
      </w:r>
      <w:r w:rsidR="00B17E45">
        <w:rPr>
          <w:rFonts w:ascii="Arial" w:hAnsi="Arial" w:cs="Arial"/>
          <w:b/>
          <w:bCs/>
          <w:color w:val="000000"/>
          <w:spacing w:val="-5"/>
          <w:szCs w:val="28"/>
        </w:rPr>
        <w:t xml:space="preserve">           </w:t>
      </w:r>
      <w:r w:rsidR="00365DC5" w:rsidRPr="00365DC5">
        <w:rPr>
          <w:b/>
          <w:color w:val="000000"/>
          <w:spacing w:val="6"/>
          <w:szCs w:val="28"/>
        </w:rPr>
        <w:t>5. Медицинское обслуживание и контроль</w:t>
      </w:r>
    </w:p>
    <w:p w:rsidR="00365DC5" w:rsidRPr="006A543A" w:rsidRDefault="00365DC5" w:rsidP="00365DC5">
      <w:pPr>
        <w:shd w:val="clear" w:color="auto" w:fill="FFFFFF"/>
        <w:tabs>
          <w:tab w:val="left" w:pos="782"/>
        </w:tabs>
        <w:spacing w:before="67" w:line="276" w:lineRule="auto"/>
        <w:ind w:left="10" w:right="-1" w:firstLine="355"/>
        <w:jc w:val="both"/>
        <w:rPr>
          <w:szCs w:val="28"/>
        </w:rPr>
      </w:pPr>
      <w:r w:rsidRPr="006A543A">
        <w:rPr>
          <w:color w:val="000000"/>
          <w:spacing w:val="-5"/>
          <w:szCs w:val="28"/>
        </w:rPr>
        <w:t>5.1.</w:t>
      </w:r>
      <w:r w:rsidRPr="006A543A">
        <w:rPr>
          <w:color w:val="000000"/>
          <w:szCs w:val="28"/>
        </w:rPr>
        <w:tab/>
      </w:r>
      <w:r w:rsidRPr="006A543A">
        <w:rPr>
          <w:color w:val="000000"/>
          <w:spacing w:val="4"/>
          <w:szCs w:val="28"/>
        </w:rPr>
        <w:t xml:space="preserve">Медицинское обеспечение обучающихся осуществляется </w:t>
      </w:r>
      <w:r w:rsidRPr="006A543A">
        <w:rPr>
          <w:color w:val="000000"/>
          <w:spacing w:val="-1"/>
          <w:szCs w:val="28"/>
        </w:rPr>
        <w:t xml:space="preserve"> в соответствии с Приказом Министерства здраво</w:t>
      </w:r>
      <w:r w:rsidRPr="006A543A">
        <w:rPr>
          <w:color w:val="000000"/>
          <w:spacing w:val="-1"/>
          <w:szCs w:val="28"/>
        </w:rPr>
        <w:softHyphen/>
      </w:r>
      <w:r w:rsidRPr="006A543A">
        <w:rPr>
          <w:color w:val="000000"/>
          <w:spacing w:val="2"/>
          <w:szCs w:val="28"/>
        </w:rPr>
        <w:t xml:space="preserve">охранения Российской Федерации от 20.08.01 г. № 337 «О мерах по </w:t>
      </w:r>
      <w:r w:rsidRPr="006A543A">
        <w:rPr>
          <w:color w:val="000000"/>
          <w:spacing w:val="-2"/>
          <w:szCs w:val="28"/>
        </w:rPr>
        <w:t xml:space="preserve">дальнейшему развитию и совершенствованию спортивной медицины и </w:t>
      </w:r>
      <w:r w:rsidRPr="006A543A">
        <w:rPr>
          <w:color w:val="000000"/>
          <w:spacing w:val="1"/>
          <w:szCs w:val="28"/>
        </w:rPr>
        <w:t>лечебной физкультуры» и других нормативных актов, принимаемых федеральным органом управления в сфере здравоохранения.</w:t>
      </w:r>
    </w:p>
    <w:p w:rsidR="00365DC5" w:rsidRPr="006A543A" w:rsidRDefault="00890C69" w:rsidP="00365DC5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6" w:lineRule="auto"/>
        <w:ind w:left="14" w:right="-1" w:firstLine="350"/>
        <w:jc w:val="both"/>
        <w:rPr>
          <w:b/>
          <w:bCs/>
          <w:i/>
          <w:iCs/>
          <w:color w:val="000000"/>
          <w:spacing w:val="-9"/>
          <w:szCs w:val="28"/>
        </w:rPr>
      </w:pPr>
      <w:r>
        <w:rPr>
          <w:color w:val="000000"/>
          <w:szCs w:val="28"/>
        </w:rPr>
        <w:t>На</w:t>
      </w:r>
      <w:r w:rsidR="00365DC5" w:rsidRPr="006A543A">
        <w:rPr>
          <w:color w:val="000000"/>
          <w:szCs w:val="28"/>
        </w:rPr>
        <w:t xml:space="preserve"> штатных медицинских </w:t>
      </w:r>
      <w:r>
        <w:rPr>
          <w:color w:val="000000"/>
          <w:spacing w:val="-2"/>
          <w:szCs w:val="28"/>
        </w:rPr>
        <w:t>работников  возлагается</w:t>
      </w:r>
      <w:r w:rsidR="00365DC5" w:rsidRPr="006A543A">
        <w:rPr>
          <w:color w:val="000000"/>
          <w:spacing w:val="-2"/>
          <w:szCs w:val="28"/>
        </w:rPr>
        <w:t xml:space="preserve"> непосредственный меди</w:t>
      </w:r>
      <w:r w:rsidR="00365DC5" w:rsidRPr="006A543A">
        <w:rPr>
          <w:color w:val="000000"/>
          <w:spacing w:val="-2"/>
          <w:szCs w:val="28"/>
        </w:rPr>
        <w:softHyphen/>
      </w:r>
      <w:r w:rsidR="00365DC5" w:rsidRPr="006A543A">
        <w:rPr>
          <w:color w:val="000000"/>
          <w:spacing w:val="3"/>
          <w:szCs w:val="28"/>
        </w:rPr>
        <w:t xml:space="preserve">цинский контроль </w:t>
      </w:r>
      <w:r w:rsidR="00365DC5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над</w:t>
      </w:r>
      <w:r w:rsidR="00365DC5" w:rsidRPr="006A543A">
        <w:rPr>
          <w:color w:val="000000"/>
          <w:spacing w:val="3"/>
          <w:szCs w:val="28"/>
        </w:rPr>
        <w:t xml:space="preserve"> учебно-тренировочным процессом и в период со</w:t>
      </w:r>
      <w:r w:rsidR="00365DC5" w:rsidRPr="006A543A">
        <w:rPr>
          <w:color w:val="000000"/>
          <w:spacing w:val="-3"/>
          <w:szCs w:val="28"/>
        </w:rPr>
        <w:t>ревнований.</w:t>
      </w:r>
    </w:p>
    <w:p w:rsidR="00890C69" w:rsidRPr="00890C69" w:rsidRDefault="00365DC5" w:rsidP="001B3D8E">
      <w:pPr>
        <w:widowControl w:val="0"/>
        <w:numPr>
          <w:ilvl w:val="0"/>
          <w:numId w:val="3"/>
        </w:numPr>
        <w:shd w:val="clear" w:color="auto" w:fill="FFFFFF"/>
        <w:tabs>
          <w:tab w:val="left" w:pos="-3828"/>
        </w:tabs>
        <w:autoSpaceDE w:val="0"/>
        <w:autoSpaceDN w:val="0"/>
        <w:adjustRightInd w:val="0"/>
        <w:spacing w:line="276" w:lineRule="auto"/>
        <w:ind w:right="6" w:firstLine="426"/>
        <w:jc w:val="both"/>
        <w:rPr>
          <w:b/>
          <w:bCs/>
          <w:i/>
          <w:iCs/>
          <w:color w:val="000000"/>
          <w:spacing w:val="-10"/>
          <w:szCs w:val="28"/>
        </w:rPr>
      </w:pPr>
      <w:r w:rsidRPr="006A543A">
        <w:rPr>
          <w:color w:val="000000"/>
          <w:spacing w:val="-2"/>
          <w:szCs w:val="28"/>
        </w:rPr>
        <w:t xml:space="preserve">В целях предупреждения нарушения здоровья у обучающихся </w:t>
      </w:r>
      <w:r w:rsidRPr="006A543A">
        <w:rPr>
          <w:color w:val="000000"/>
          <w:spacing w:val="-4"/>
          <w:szCs w:val="28"/>
        </w:rPr>
        <w:t>спортивных школ следует предусматривать: а) диспансерное обследова</w:t>
      </w:r>
      <w:r w:rsidRPr="006A543A">
        <w:rPr>
          <w:color w:val="000000"/>
          <w:spacing w:val="-3"/>
          <w:szCs w:val="28"/>
        </w:rPr>
        <w:t>ние не менее дву</w:t>
      </w:r>
      <w:r w:rsidR="001B3D8E">
        <w:rPr>
          <w:color w:val="000000"/>
          <w:spacing w:val="-3"/>
          <w:szCs w:val="28"/>
        </w:rPr>
        <w:t xml:space="preserve">х раз в </w:t>
      </w:r>
      <w:r w:rsidR="00890C69">
        <w:rPr>
          <w:color w:val="000000"/>
          <w:spacing w:val="-3"/>
          <w:szCs w:val="28"/>
        </w:rPr>
        <w:t xml:space="preserve">год; </w:t>
      </w:r>
    </w:p>
    <w:p w:rsidR="00365DC5" w:rsidRPr="006A543A" w:rsidRDefault="007733E4" w:rsidP="007733E4">
      <w:pPr>
        <w:widowControl w:val="0"/>
        <w:shd w:val="clear" w:color="auto" w:fill="FFFFFF"/>
        <w:tabs>
          <w:tab w:val="left" w:pos="-3828"/>
        </w:tabs>
        <w:autoSpaceDE w:val="0"/>
        <w:autoSpaceDN w:val="0"/>
        <w:adjustRightInd w:val="0"/>
        <w:spacing w:line="276" w:lineRule="auto"/>
        <w:ind w:right="6"/>
        <w:jc w:val="both"/>
        <w:rPr>
          <w:b/>
          <w:bCs/>
          <w:i/>
          <w:iCs/>
          <w:color w:val="000000"/>
          <w:spacing w:val="-10"/>
          <w:szCs w:val="28"/>
        </w:rPr>
      </w:pPr>
      <w:r>
        <w:rPr>
          <w:color w:val="000000"/>
          <w:spacing w:val="-3"/>
          <w:szCs w:val="28"/>
        </w:rPr>
        <w:t xml:space="preserve">             б)  дополнительные медицинские  осмотры  перед  участием  в  соревнованиях, после  болезни или травмы;  в) контроль за использованием  обучающимися   фармокологических  средств.                                                                                                                                                                                                      </w:t>
      </w:r>
    </w:p>
    <w:p w:rsidR="00365DC5" w:rsidRPr="00365DC5" w:rsidRDefault="00AC4E8E" w:rsidP="00365DC5">
      <w:pPr>
        <w:shd w:val="clear" w:color="auto" w:fill="FFFFFF"/>
        <w:spacing w:before="125" w:line="276" w:lineRule="auto"/>
        <w:ind w:left="610"/>
        <w:jc w:val="both"/>
        <w:rPr>
          <w:b/>
          <w:szCs w:val="28"/>
        </w:rPr>
      </w:pPr>
      <w:r>
        <w:rPr>
          <w:b/>
          <w:color w:val="000000"/>
          <w:spacing w:val="4"/>
          <w:szCs w:val="28"/>
        </w:rPr>
        <w:t xml:space="preserve">                   </w:t>
      </w:r>
      <w:r w:rsidR="00256CE3">
        <w:rPr>
          <w:b/>
          <w:color w:val="000000"/>
          <w:spacing w:val="4"/>
          <w:szCs w:val="28"/>
        </w:rPr>
        <w:t xml:space="preserve">                </w:t>
      </w:r>
      <w:r>
        <w:rPr>
          <w:b/>
          <w:color w:val="000000"/>
          <w:spacing w:val="4"/>
          <w:szCs w:val="28"/>
        </w:rPr>
        <w:t xml:space="preserve"> </w:t>
      </w:r>
      <w:r w:rsidR="00256CE3">
        <w:rPr>
          <w:b/>
          <w:color w:val="000000"/>
          <w:spacing w:val="4"/>
          <w:szCs w:val="28"/>
        </w:rPr>
        <w:t>6. Учебно-спортивная база и</w:t>
      </w:r>
      <w:r w:rsidR="00365DC5" w:rsidRPr="00365DC5">
        <w:rPr>
          <w:b/>
          <w:color w:val="000000"/>
          <w:spacing w:val="4"/>
          <w:szCs w:val="28"/>
        </w:rPr>
        <w:t xml:space="preserve"> штаты </w:t>
      </w:r>
    </w:p>
    <w:p w:rsidR="009D2FBD" w:rsidRPr="005538E9" w:rsidRDefault="007733E4" w:rsidP="005538E9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62" w:line="276" w:lineRule="auto"/>
        <w:ind w:left="5" w:right="-1" w:firstLine="341"/>
        <w:jc w:val="both"/>
        <w:rPr>
          <w:b/>
          <w:bCs/>
          <w:i/>
          <w:iCs/>
          <w:color w:val="000000"/>
          <w:spacing w:val="-9"/>
          <w:szCs w:val="28"/>
        </w:rPr>
      </w:pPr>
      <w:r>
        <w:rPr>
          <w:color w:val="000000"/>
          <w:spacing w:val="-2"/>
          <w:szCs w:val="28"/>
        </w:rPr>
        <w:lastRenderedPageBreak/>
        <w:t>Спортивная  школа</w:t>
      </w:r>
      <w:r w:rsidR="00365DC5" w:rsidRPr="006A543A">
        <w:rPr>
          <w:color w:val="000000"/>
          <w:spacing w:val="-2"/>
          <w:szCs w:val="28"/>
        </w:rPr>
        <w:t xml:space="preserve"> при определении перечня оборудования, </w:t>
      </w:r>
      <w:r w:rsidR="00365DC5" w:rsidRPr="006A543A">
        <w:rPr>
          <w:color w:val="000000"/>
          <w:spacing w:val="3"/>
          <w:szCs w:val="28"/>
        </w:rPr>
        <w:t xml:space="preserve">инвентаря, спортивной формы и обуви в объеме, необходимом для </w:t>
      </w:r>
      <w:r w:rsidR="00365DC5" w:rsidRPr="006A543A">
        <w:rPr>
          <w:color w:val="000000"/>
          <w:szCs w:val="28"/>
        </w:rPr>
        <w:t>качественного проведения учебно</w:t>
      </w:r>
      <w:r w:rsidR="00504713">
        <w:rPr>
          <w:color w:val="000000"/>
          <w:szCs w:val="28"/>
        </w:rPr>
        <w:t xml:space="preserve">-спортивной работы </w:t>
      </w:r>
      <w:r w:rsidR="00365DC5" w:rsidRPr="006A543A">
        <w:rPr>
          <w:color w:val="000000"/>
          <w:szCs w:val="28"/>
        </w:rPr>
        <w:t xml:space="preserve"> </w:t>
      </w:r>
      <w:r w:rsidR="00504713">
        <w:rPr>
          <w:color w:val="000000"/>
          <w:spacing w:val="-2"/>
          <w:szCs w:val="28"/>
        </w:rPr>
        <w:t>руководствует</w:t>
      </w:r>
      <w:r w:rsidR="00365DC5" w:rsidRPr="006A543A">
        <w:rPr>
          <w:color w:val="000000"/>
          <w:spacing w:val="-2"/>
          <w:szCs w:val="28"/>
        </w:rPr>
        <w:t>ся «Табелем оснащения спортивных сооружений мас</w:t>
      </w:r>
      <w:r w:rsidR="00365DC5" w:rsidRPr="006A543A">
        <w:rPr>
          <w:color w:val="000000"/>
          <w:spacing w:val="-2"/>
          <w:szCs w:val="28"/>
        </w:rPr>
        <w:softHyphen/>
      </w:r>
      <w:r w:rsidR="00365DC5" w:rsidRPr="006A543A">
        <w:rPr>
          <w:color w:val="000000"/>
          <w:spacing w:val="-3"/>
          <w:szCs w:val="28"/>
        </w:rPr>
        <w:t>сового пользования спортивным оборудованием и инвентарем» (приказ Госкомспорта России от 26 мая 2003 г. № 345) и «Табелем обеспечения спортивной одеждой, обувью и инвентарем индивидуального пользова</w:t>
      </w:r>
      <w:r w:rsidR="00365DC5" w:rsidRPr="006A543A">
        <w:rPr>
          <w:color w:val="000000"/>
          <w:spacing w:val="-3"/>
          <w:szCs w:val="28"/>
        </w:rPr>
        <w:softHyphen/>
      </w:r>
      <w:r w:rsidR="00365DC5" w:rsidRPr="006A543A">
        <w:rPr>
          <w:color w:val="000000"/>
          <w:spacing w:val="3"/>
          <w:szCs w:val="28"/>
        </w:rPr>
        <w:t>ния» (приказ Госкомспорта России от 3 марта 2004 г. № 190/л).</w:t>
      </w:r>
    </w:p>
    <w:p w:rsidR="009D2FBD" w:rsidRPr="006A543A" w:rsidRDefault="009D2FBD" w:rsidP="00504713">
      <w:pPr>
        <w:widowControl w:val="0"/>
        <w:shd w:val="clear" w:color="auto" w:fill="FFFFFF"/>
        <w:tabs>
          <w:tab w:val="left" w:pos="701"/>
          <w:tab w:val="left" w:pos="9923"/>
          <w:tab w:val="left" w:pos="10915"/>
        </w:tabs>
        <w:autoSpaceDE w:val="0"/>
        <w:autoSpaceDN w:val="0"/>
        <w:adjustRightInd w:val="0"/>
        <w:spacing w:before="5" w:line="276" w:lineRule="auto"/>
        <w:ind w:left="5" w:right="-1"/>
        <w:jc w:val="both"/>
        <w:rPr>
          <w:b/>
          <w:bCs/>
          <w:i/>
          <w:iCs/>
          <w:color w:val="000000"/>
          <w:spacing w:val="-5"/>
          <w:szCs w:val="28"/>
        </w:rPr>
      </w:pPr>
    </w:p>
    <w:p w:rsidR="00365DC5" w:rsidRPr="005538E9" w:rsidRDefault="00504713" w:rsidP="00365DC5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  <w:tab w:val="left" w:pos="10348"/>
          <w:tab w:val="left" w:pos="11057"/>
        </w:tabs>
        <w:autoSpaceDE w:val="0"/>
        <w:autoSpaceDN w:val="0"/>
        <w:adjustRightInd w:val="0"/>
        <w:spacing w:before="5" w:line="276" w:lineRule="auto"/>
        <w:ind w:left="5" w:right="-1" w:firstLine="341"/>
        <w:jc w:val="both"/>
        <w:rPr>
          <w:rFonts w:ascii="Arial Rounded MT Bold" w:hAnsi="Arial Rounded MT Bold"/>
          <w:b/>
          <w:bCs/>
          <w:i/>
          <w:iCs/>
          <w:color w:val="000000"/>
          <w:spacing w:val="-10"/>
          <w:szCs w:val="28"/>
        </w:rPr>
      </w:pPr>
      <w:r w:rsidRPr="005538E9">
        <w:rPr>
          <w:color w:val="000000"/>
          <w:spacing w:val="-2"/>
          <w:szCs w:val="28"/>
        </w:rPr>
        <w:t>В</w:t>
      </w:r>
      <w:r w:rsidRPr="005538E9">
        <w:rPr>
          <w:rFonts w:ascii="Arial Rounded MT Bold" w:hAnsi="Arial Rounded MT Bold"/>
          <w:color w:val="000000"/>
          <w:spacing w:val="-2"/>
          <w:szCs w:val="28"/>
        </w:rPr>
        <w:t xml:space="preserve"> </w:t>
      </w:r>
      <w:r w:rsidRPr="005538E9">
        <w:rPr>
          <w:color w:val="000000"/>
          <w:spacing w:val="-2"/>
          <w:szCs w:val="28"/>
        </w:rPr>
        <w:t>оперативном</w:t>
      </w:r>
      <w:r w:rsidRPr="005538E9">
        <w:rPr>
          <w:rFonts w:ascii="Arial Rounded MT Bold" w:hAnsi="Arial Rounded MT Bold"/>
          <w:color w:val="000000"/>
          <w:spacing w:val="-2"/>
          <w:szCs w:val="28"/>
        </w:rPr>
        <w:t xml:space="preserve"> </w:t>
      </w:r>
      <w:r w:rsidRPr="005538E9">
        <w:rPr>
          <w:color w:val="000000"/>
          <w:spacing w:val="-2"/>
          <w:szCs w:val="28"/>
        </w:rPr>
        <w:t>управлении</w:t>
      </w:r>
      <w:r w:rsidRPr="005538E9">
        <w:rPr>
          <w:rFonts w:ascii="Arial Rounded MT Bold" w:hAnsi="Arial Rounded MT Bold"/>
          <w:color w:val="000000"/>
          <w:spacing w:val="-2"/>
          <w:szCs w:val="28"/>
        </w:rPr>
        <w:t xml:space="preserve"> </w:t>
      </w:r>
      <w:r w:rsidRPr="005538E9">
        <w:rPr>
          <w:color w:val="000000"/>
          <w:spacing w:val="-2"/>
          <w:szCs w:val="28"/>
        </w:rPr>
        <w:t>С</w:t>
      </w:r>
      <w:r w:rsidR="00365DC5" w:rsidRPr="005538E9">
        <w:rPr>
          <w:color w:val="000000"/>
          <w:spacing w:val="-2"/>
          <w:szCs w:val="28"/>
        </w:rPr>
        <w:t>портивной</w:t>
      </w:r>
      <w:r w:rsidR="00365DC5" w:rsidRPr="005538E9">
        <w:rPr>
          <w:rFonts w:ascii="Arial Rounded MT Bold" w:hAnsi="Arial Rounded MT Bold"/>
          <w:color w:val="000000"/>
          <w:spacing w:val="-2"/>
          <w:szCs w:val="28"/>
        </w:rPr>
        <w:t xml:space="preserve"> </w:t>
      </w:r>
      <w:r w:rsidR="00365DC5" w:rsidRPr="005538E9">
        <w:rPr>
          <w:color w:val="000000"/>
          <w:spacing w:val="-2"/>
          <w:szCs w:val="28"/>
        </w:rPr>
        <w:t>школы</w:t>
      </w:r>
      <w:r w:rsidR="00365DC5" w:rsidRPr="005538E9">
        <w:rPr>
          <w:rFonts w:ascii="Arial Rounded MT Bold" w:hAnsi="Arial Rounded MT Bold"/>
          <w:color w:val="000000"/>
          <w:spacing w:val="-2"/>
          <w:szCs w:val="28"/>
        </w:rPr>
        <w:t xml:space="preserve"> </w:t>
      </w:r>
      <w:r w:rsidR="00365DC5" w:rsidRPr="005538E9">
        <w:rPr>
          <w:color w:val="000000"/>
          <w:spacing w:val="-2"/>
          <w:szCs w:val="28"/>
        </w:rPr>
        <w:t>может</w:t>
      </w:r>
      <w:r w:rsidR="00365DC5" w:rsidRPr="005538E9">
        <w:rPr>
          <w:rFonts w:ascii="Arial Rounded MT Bold" w:hAnsi="Arial Rounded MT Bold"/>
          <w:color w:val="000000"/>
          <w:spacing w:val="-2"/>
          <w:szCs w:val="28"/>
        </w:rPr>
        <w:t xml:space="preserve"> </w:t>
      </w:r>
      <w:r w:rsidR="00365DC5" w:rsidRPr="005538E9">
        <w:rPr>
          <w:color w:val="000000"/>
          <w:spacing w:val="-2"/>
          <w:szCs w:val="28"/>
        </w:rPr>
        <w:t>находиться</w:t>
      </w:r>
      <w:r w:rsidR="00365DC5" w:rsidRPr="005538E9">
        <w:rPr>
          <w:rFonts w:ascii="Arial Rounded MT Bold" w:hAnsi="Arial Rounded MT Bold"/>
          <w:color w:val="000000"/>
          <w:spacing w:val="-2"/>
          <w:szCs w:val="28"/>
        </w:rPr>
        <w:t xml:space="preserve"> </w:t>
      </w:r>
      <w:r w:rsidR="00365DC5" w:rsidRPr="005538E9">
        <w:rPr>
          <w:color w:val="000000"/>
          <w:spacing w:val="-2"/>
          <w:szCs w:val="28"/>
        </w:rPr>
        <w:t>оздоровительный</w:t>
      </w:r>
      <w:r w:rsidR="00365DC5" w:rsidRPr="005538E9">
        <w:rPr>
          <w:rFonts w:ascii="Arial Rounded MT Bold" w:hAnsi="Arial Rounded MT Bold"/>
          <w:color w:val="000000"/>
          <w:spacing w:val="-2"/>
          <w:szCs w:val="28"/>
        </w:rPr>
        <w:t xml:space="preserve"> </w:t>
      </w:r>
      <w:r w:rsidR="00365DC5" w:rsidRPr="005538E9">
        <w:rPr>
          <w:color w:val="000000"/>
          <w:spacing w:val="-2"/>
          <w:szCs w:val="28"/>
        </w:rPr>
        <w:t>лагерь</w:t>
      </w:r>
      <w:r w:rsidR="00365DC5" w:rsidRPr="005538E9">
        <w:rPr>
          <w:rFonts w:ascii="Arial Rounded MT Bold" w:hAnsi="Arial Rounded MT Bold"/>
          <w:color w:val="000000"/>
          <w:spacing w:val="-2"/>
          <w:szCs w:val="28"/>
        </w:rPr>
        <w:t xml:space="preserve"> </w:t>
      </w:r>
      <w:r w:rsidR="00365DC5" w:rsidRPr="005538E9">
        <w:rPr>
          <w:color w:val="000000"/>
          <w:spacing w:val="-2"/>
          <w:szCs w:val="28"/>
        </w:rPr>
        <w:t>для</w:t>
      </w:r>
      <w:r w:rsidR="00365DC5" w:rsidRPr="005538E9">
        <w:rPr>
          <w:rFonts w:ascii="Arial Rounded MT Bold" w:hAnsi="Arial Rounded MT Bold"/>
          <w:color w:val="000000"/>
          <w:spacing w:val="-2"/>
          <w:szCs w:val="28"/>
        </w:rPr>
        <w:t xml:space="preserve"> </w:t>
      </w:r>
      <w:r w:rsidR="00365DC5" w:rsidRPr="005538E9">
        <w:rPr>
          <w:color w:val="000000"/>
          <w:spacing w:val="-2"/>
          <w:szCs w:val="28"/>
        </w:rPr>
        <w:t>обеспечения</w:t>
      </w:r>
      <w:r w:rsidR="00365DC5" w:rsidRPr="005538E9">
        <w:rPr>
          <w:rFonts w:ascii="Arial Rounded MT Bold" w:hAnsi="Arial Rounded MT Bold"/>
          <w:color w:val="000000"/>
          <w:spacing w:val="-2"/>
          <w:szCs w:val="28"/>
        </w:rPr>
        <w:t xml:space="preserve"> </w:t>
      </w:r>
      <w:r w:rsidR="00365DC5" w:rsidRPr="005538E9">
        <w:rPr>
          <w:color w:val="000000"/>
          <w:spacing w:val="-2"/>
          <w:szCs w:val="28"/>
        </w:rPr>
        <w:t>учебно</w:t>
      </w:r>
      <w:r w:rsidR="00365DC5" w:rsidRPr="005538E9">
        <w:rPr>
          <w:rFonts w:ascii="Arial Rounded MT Bold" w:hAnsi="Arial Rounded MT Bold"/>
          <w:color w:val="000000"/>
          <w:spacing w:val="-2"/>
          <w:szCs w:val="28"/>
        </w:rPr>
        <w:t>-</w:t>
      </w:r>
      <w:r w:rsidR="00365DC5" w:rsidRPr="005538E9">
        <w:rPr>
          <w:color w:val="000000"/>
          <w:spacing w:val="-2"/>
          <w:szCs w:val="28"/>
        </w:rPr>
        <w:t>тренировочного</w:t>
      </w:r>
      <w:r w:rsidR="00365DC5" w:rsidRPr="005538E9">
        <w:rPr>
          <w:rFonts w:ascii="Arial Rounded MT Bold" w:hAnsi="Arial Rounded MT Bold"/>
          <w:color w:val="000000"/>
          <w:spacing w:val="-2"/>
          <w:szCs w:val="28"/>
        </w:rPr>
        <w:t xml:space="preserve"> </w:t>
      </w:r>
      <w:r w:rsidR="00365DC5" w:rsidRPr="005538E9">
        <w:rPr>
          <w:color w:val="000000"/>
          <w:spacing w:val="1"/>
          <w:szCs w:val="28"/>
        </w:rPr>
        <w:t>процесса</w:t>
      </w:r>
      <w:r w:rsidR="00365DC5" w:rsidRPr="005538E9">
        <w:rPr>
          <w:rFonts w:ascii="Arial Rounded MT Bold" w:hAnsi="Arial Rounded MT Bold"/>
          <w:color w:val="000000"/>
          <w:spacing w:val="1"/>
          <w:szCs w:val="28"/>
        </w:rPr>
        <w:t xml:space="preserve"> </w:t>
      </w:r>
      <w:r w:rsidR="00365DC5" w:rsidRPr="005538E9">
        <w:rPr>
          <w:color w:val="000000"/>
          <w:spacing w:val="1"/>
          <w:szCs w:val="28"/>
        </w:rPr>
        <w:t>и</w:t>
      </w:r>
      <w:r w:rsidR="00365DC5" w:rsidRPr="005538E9">
        <w:rPr>
          <w:rFonts w:ascii="Arial Rounded MT Bold" w:hAnsi="Arial Rounded MT Bold"/>
          <w:color w:val="000000"/>
          <w:spacing w:val="1"/>
          <w:szCs w:val="28"/>
        </w:rPr>
        <w:t xml:space="preserve"> </w:t>
      </w:r>
      <w:r w:rsidR="00365DC5" w:rsidRPr="005538E9">
        <w:rPr>
          <w:color w:val="000000"/>
          <w:spacing w:val="1"/>
          <w:szCs w:val="28"/>
        </w:rPr>
        <w:t>оздоровления</w:t>
      </w:r>
      <w:r w:rsidR="00365DC5" w:rsidRPr="005538E9">
        <w:rPr>
          <w:rFonts w:ascii="Arial Rounded MT Bold" w:hAnsi="Arial Rounded MT Bold"/>
          <w:color w:val="000000"/>
          <w:spacing w:val="1"/>
          <w:szCs w:val="28"/>
        </w:rPr>
        <w:t xml:space="preserve"> </w:t>
      </w:r>
      <w:r w:rsidR="00365DC5" w:rsidRPr="005538E9">
        <w:rPr>
          <w:color w:val="000000"/>
          <w:spacing w:val="1"/>
          <w:szCs w:val="28"/>
        </w:rPr>
        <w:t>юных</w:t>
      </w:r>
      <w:r w:rsidR="00365DC5" w:rsidRPr="005538E9">
        <w:rPr>
          <w:rFonts w:ascii="Arial Rounded MT Bold" w:hAnsi="Arial Rounded MT Bold"/>
          <w:color w:val="000000"/>
          <w:spacing w:val="1"/>
          <w:szCs w:val="28"/>
        </w:rPr>
        <w:t xml:space="preserve"> </w:t>
      </w:r>
      <w:r w:rsidR="00365DC5" w:rsidRPr="005538E9">
        <w:rPr>
          <w:color w:val="000000"/>
          <w:spacing w:val="1"/>
          <w:szCs w:val="28"/>
        </w:rPr>
        <w:t>спортсменов</w:t>
      </w:r>
      <w:r w:rsidR="00365DC5" w:rsidRPr="005538E9">
        <w:rPr>
          <w:rFonts w:ascii="Arial Rounded MT Bold" w:hAnsi="Arial Rounded MT Bold"/>
          <w:color w:val="000000"/>
          <w:spacing w:val="1"/>
          <w:szCs w:val="28"/>
        </w:rPr>
        <w:t xml:space="preserve"> </w:t>
      </w:r>
      <w:r w:rsidR="00365DC5" w:rsidRPr="005538E9">
        <w:rPr>
          <w:color w:val="000000"/>
          <w:spacing w:val="1"/>
          <w:szCs w:val="28"/>
        </w:rPr>
        <w:t>в</w:t>
      </w:r>
      <w:r w:rsidR="00365DC5" w:rsidRPr="005538E9">
        <w:rPr>
          <w:rFonts w:ascii="Arial Rounded MT Bold" w:hAnsi="Arial Rounded MT Bold"/>
          <w:color w:val="000000"/>
          <w:spacing w:val="1"/>
          <w:szCs w:val="28"/>
        </w:rPr>
        <w:t xml:space="preserve"> </w:t>
      </w:r>
      <w:r w:rsidR="00365DC5" w:rsidRPr="005538E9">
        <w:rPr>
          <w:color w:val="000000"/>
          <w:spacing w:val="1"/>
          <w:szCs w:val="28"/>
        </w:rPr>
        <w:t>каникулярное</w:t>
      </w:r>
      <w:r w:rsidR="00365DC5" w:rsidRPr="005538E9">
        <w:rPr>
          <w:rFonts w:ascii="Arial Rounded MT Bold" w:hAnsi="Arial Rounded MT Bold"/>
          <w:color w:val="000000"/>
          <w:spacing w:val="1"/>
          <w:szCs w:val="28"/>
        </w:rPr>
        <w:t xml:space="preserve"> </w:t>
      </w:r>
      <w:r w:rsidR="00365DC5" w:rsidRPr="005538E9">
        <w:rPr>
          <w:color w:val="000000"/>
          <w:spacing w:val="1"/>
          <w:szCs w:val="28"/>
        </w:rPr>
        <w:t>время</w:t>
      </w:r>
      <w:r w:rsidR="00365DC5" w:rsidRPr="005538E9">
        <w:rPr>
          <w:rFonts w:ascii="Arial Rounded MT Bold" w:hAnsi="Arial Rounded MT Bold"/>
          <w:color w:val="000000"/>
          <w:spacing w:val="1"/>
          <w:szCs w:val="28"/>
        </w:rPr>
        <w:t>.</w:t>
      </w:r>
    </w:p>
    <w:p w:rsidR="009508F5" w:rsidRDefault="00504713" w:rsidP="00ED3DD1">
      <w:pPr>
        <w:shd w:val="clear" w:color="auto" w:fill="FFFFFF"/>
        <w:spacing w:after="269"/>
        <w:ind w:right="-1"/>
        <w:jc w:val="both"/>
        <w:rPr>
          <w:szCs w:val="28"/>
        </w:rPr>
      </w:pPr>
      <w:r>
        <w:rPr>
          <w:color w:val="000000"/>
          <w:spacing w:val="-2"/>
          <w:szCs w:val="28"/>
        </w:rPr>
        <w:t>При отсутствии у С</w:t>
      </w:r>
      <w:r w:rsidR="00365DC5" w:rsidRPr="006A543A">
        <w:rPr>
          <w:color w:val="000000"/>
          <w:spacing w:val="-2"/>
          <w:szCs w:val="28"/>
        </w:rPr>
        <w:t>портивной школы собственного оздоровитель</w:t>
      </w:r>
      <w:r w:rsidR="00365DC5" w:rsidRPr="006A543A">
        <w:rPr>
          <w:color w:val="000000"/>
          <w:spacing w:val="-2"/>
          <w:szCs w:val="28"/>
        </w:rPr>
        <w:softHyphen/>
      </w:r>
      <w:r w:rsidR="00365DC5" w:rsidRPr="006A543A">
        <w:rPr>
          <w:color w:val="000000"/>
          <w:szCs w:val="28"/>
        </w:rPr>
        <w:t xml:space="preserve">ного лагеря рекомендуется предусмотреть финансирование расходов </w:t>
      </w:r>
      <w:r w:rsidR="00365DC5" w:rsidRPr="006A543A">
        <w:rPr>
          <w:color w:val="000000"/>
          <w:spacing w:val="1"/>
          <w:szCs w:val="28"/>
        </w:rPr>
        <w:t>на оплату пу</w:t>
      </w:r>
      <w:r w:rsidR="004D0485">
        <w:rPr>
          <w:color w:val="000000"/>
          <w:spacing w:val="1"/>
          <w:szCs w:val="28"/>
        </w:rPr>
        <w:t>тевок в детские оздоровительные</w:t>
      </w:r>
      <w:r w:rsidR="00ED3DD1" w:rsidRPr="00ED3DD1">
        <w:rPr>
          <w:color w:val="000000"/>
          <w:spacing w:val="1"/>
          <w:szCs w:val="28"/>
        </w:rPr>
        <w:t xml:space="preserve"> </w:t>
      </w:r>
      <w:r w:rsidR="00ED3DD1" w:rsidRPr="006A543A">
        <w:rPr>
          <w:color w:val="000000"/>
          <w:spacing w:val="1"/>
          <w:szCs w:val="28"/>
        </w:rPr>
        <w:t xml:space="preserve">лагеря, проводящие </w:t>
      </w:r>
      <w:r w:rsidR="00ED3DD1" w:rsidRPr="006A543A">
        <w:rPr>
          <w:color w:val="000000"/>
          <w:szCs w:val="28"/>
        </w:rPr>
        <w:t xml:space="preserve">профильные (спортивные) смены, или на организацию и проведение </w:t>
      </w:r>
      <w:r w:rsidR="00ED3DD1" w:rsidRPr="006A543A">
        <w:rPr>
          <w:color w:val="000000"/>
          <w:spacing w:val="1"/>
          <w:szCs w:val="28"/>
        </w:rPr>
        <w:t>учебно-тренировочных сборов (в т. ч. в виде полевого лагеря).</w:t>
      </w:r>
      <w:r w:rsidR="009508F5">
        <w:rPr>
          <w:szCs w:val="28"/>
        </w:rPr>
        <w:t xml:space="preserve">При определённом количестве обучающихся, направляемых в спортвно-оздоровительные лагерь, и периода нахождения их там следует руководствоваться учебными программами и решением тренерского совета. </w:t>
      </w:r>
    </w:p>
    <w:p w:rsidR="009508F5" w:rsidRDefault="009508F5" w:rsidP="009508F5">
      <w:pPr>
        <w:shd w:val="clear" w:color="auto" w:fill="FFFFFF"/>
        <w:spacing w:after="269"/>
        <w:ind w:right="-1" w:firstLine="360"/>
        <w:jc w:val="both"/>
        <w:rPr>
          <w:szCs w:val="28"/>
        </w:rPr>
      </w:pPr>
      <w:r>
        <w:rPr>
          <w:szCs w:val="28"/>
        </w:rPr>
        <w:t xml:space="preserve">6.4. </w:t>
      </w:r>
      <w:r w:rsidR="008D3140">
        <w:rPr>
          <w:szCs w:val="28"/>
        </w:rPr>
        <w:t xml:space="preserve">С учётом специфики работы и в целях эффективного обеспечения </w:t>
      </w:r>
      <w:r w:rsidR="00504713">
        <w:rPr>
          <w:szCs w:val="28"/>
        </w:rPr>
        <w:t>учебно-тренировочного процесса Спортивные школы может</w:t>
      </w:r>
      <w:r w:rsidR="008D3140">
        <w:rPr>
          <w:szCs w:val="28"/>
        </w:rPr>
        <w:t xml:space="preserve"> иметь специализированный автотранспорт.</w:t>
      </w:r>
    </w:p>
    <w:p w:rsidR="001225D3" w:rsidRDefault="0015445D" w:rsidP="009508F5">
      <w:pPr>
        <w:shd w:val="clear" w:color="auto" w:fill="FFFFFF"/>
        <w:spacing w:after="269"/>
        <w:ind w:right="-1" w:firstLine="360"/>
        <w:jc w:val="both"/>
        <w:rPr>
          <w:szCs w:val="28"/>
        </w:rPr>
      </w:pPr>
      <w:r>
        <w:rPr>
          <w:szCs w:val="28"/>
        </w:rPr>
        <w:t>6.5. Штатное расписание С</w:t>
      </w:r>
      <w:r w:rsidR="0068350D">
        <w:rPr>
          <w:szCs w:val="28"/>
        </w:rPr>
        <w:t>портивной школы утверждается директором в пределах имеющегося фонда оплаты труда.</w:t>
      </w:r>
      <w:r w:rsidR="00AC2A79">
        <w:rPr>
          <w:szCs w:val="28"/>
        </w:rPr>
        <w:t xml:space="preserve"> </w:t>
      </w:r>
    </w:p>
    <w:p w:rsidR="00AC2A79" w:rsidRDefault="00AC2A79" w:rsidP="00AC2A79">
      <w:pPr>
        <w:shd w:val="clear" w:color="auto" w:fill="FFFFFF"/>
        <w:spacing w:after="269"/>
        <w:ind w:right="-1" w:firstLine="360"/>
        <w:jc w:val="center"/>
        <w:rPr>
          <w:b/>
          <w:szCs w:val="28"/>
        </w:rPr>
      </w:pPr>
      <w:r>
        <w:rPr>
          <w:b/>
          <w:szCs w:val="28"/>
        </w:rPr>
        <w:t xml:space="preserve">7. Оплата труда. </w:t>
      </w:r>
    </w:p>
    <w:p w:rsidR="00AC2A79" w:rsidRDefault="00AC2A79" w:rsidP="00AC2A79">
      <w:pPr>
        <w:shd w:val="clear" w:color="auto" w:fill="FFFFFF"/>
        <w:spacing w:after="269"/>
        <w:ind w:right="-1" w:firstLine="360"/>
        <w:jc w:val="both"/>
        <w:rPr>
          <w:szCs w:val="28"/>
        </w:rPr>
      </w:pPr>
      <w:r>
        <w:rPr>
          <w:szCs w:val="28"/>
        </w:rPr>
        <w:t>7.1. Форма и система оплаты труда, установление надбавок и доплат работникам</w:t>
      </w:r>
      <w:r w:rsidR="005777C4">
        <w:rPr>
          <w:szCs w:val="28"/>
        </w:rPr>
        <w:t xml:space="preserve"> спортивной</w:t>
      </w:r>
      <w:r w:rsidR="005777C4">
        <w:rPr>
          <w:szCs w:val="28"/>
        </w:rPr>
        <w:tab/>
        <w:t xml:space="preserve"> школы регулиру</w:t>
      </w:r>
      <w:r w:rsidR="008A631B">
        <w:rPr>
          <w:szCs w:val="28"/>
        </w:rPr>
        <w:t>ется</w:t>
      </w:r>
      <w:r w:rsidR="00E43730">
        <w:rPr>
          <w:szCs w:val="28"/>
        </w:rPr>
        <w:t xml:space="preserve"> непосредственно учреждением</w:t>
      </w:r>
      <w:r w:rsidR="008A631B">
        <w:rPr>
          <w:szCs w:val="28"/>
        </w:rPr>
        <w:t xml:space="preserve"> </w:t>
      </w:r>
      <w:r w:rsidR="00E43730">
        <w:rPr>
          <w:szCs w:val="28"/>
        </w:rPr>
        <w:t>в</w:t>
      </w:r>
      <w:r w:rsidR="005D4CFF">
        <w:rPr>
          <w:szCs w:val="28"/>
        </w:rPr>
        <w:t xml:space="preserve"> соответствии с «</w:t>
      </w:r>
      <w:r w:rsidR="00F21AC8">
        <w:rPr>
          <w:szCs w:val="28"/>
        </w:rPr>
        <w:t>Положением об оплате труда работников</w:t>
      </w:r>
      <w:r w:rsidR="005D4CFF">
        <w:rPr>
          <w:szCs w:val="28"/>
        </w:rPr>
        <w:t xml:space="preserve"> муниципальных образовательных учреждений МО Новолакский район»</w:t>
      </w:r>
      <w:r w:rsidR="00F21AC8">
        <w:rPr>
          <w:szCs w:val="28"/>
        </w:rPr>
        <w:t xml:space="preserve"> утвержденным пос</w:t>
      </w:r>
      <w:r w:rsidR="005D4CFF">
        <w:rPr>
          <w:szCs w:val="28"/>
        </w:rPr>
        <w:t>тановлением</w:t>
      </w:r>
      <w:r w:rsidR="00E43730">
        <w:rPr>
          <w:szCs w:val="28"/>
        </w:rPr>
        <w:t xml:space="preserve"> </w:t>
      </w:r>
      <w:r w:rsidR="005D4CFF">
        <w:rPr>
          <w:szCs w:val="28"/>
        </w:rPr>
        <w:t xml:space="preserve"> №239 от 27. 12.</w:t>
      </w:r>
      <w:r w:rsidR="00295165">
        <w:rPr>
          <w:szCs w:val="28"/>
        </w:rPr>
        <w:t xml:space="preserve"> 2009г.</w:t>
      </w:r>
      <w:r w:rsidR="005777C4">
        <w:rPr>
          <w:szCs w:val="28"/>
        </w:rPr>
        <w:t xml:space="preserve"> </w:t>
      </w:r>
    </w:p>
    <w:p w:rsidR="005777C4" w:rsidRDefault="005777C4" w:rsidP="00AC2A79">
      <w:pPr>
        <w:shd w:val="clear" w:color="auto" w:fill="FFFFFF"/>
        <w:spacing w:after="269"/>
        <w:ind w:right="-1" w:firstLine="360"/>
        <w:jc w:val="both"/>
        <w:rPr>
          <w:szCs w:val="28"/>
        </w:rPr>
      </w:pPr>
      <w:r>
        <w:rPr>
          <w:szCs w:val="28"/>
        </w:rPr>
        <w:t>Для расчёта заработной платы трен</w:t>
      </w:r>
      <w:r w:rsidR="00504713">
        <w:rPr>
          <w:szCs w:val="28"/>
        </w:rPr>
        <w:t>ерам-преподавателям руководител</w:t>
      </w:r>
      <w:r w:rsidR="00216D75">
        <w:rPr>
          <w:szCs w:val="28"/>
        </w:rPr>
        <w:t xml:space="preserve">ь  спортивной </w:t>
      </w:r>
      <w:r>
        <w:rPr>
          <w:szCs w:val="28"/>
        </w:rPr>
        <w:t xml:space="preserve"> школ</w:t>
      </w:r>
      <w:r w:rsidR="00216D75">
        <w:rPr>
          <w:szCs w:val="28"/>
        </w:rPr>
        <w:t xml:space="preserve">ы </w:t>
      </w:r>
      <w:r>
        <w:rPr>
          <w:szCs w:val="28"/>
        </w:rPr>
        <w:t xml:space="preserve"> ежегодно на начало учебного или календарного года</w:t>
      </w:r>
      <w:r w:rsidR="00F21AC8">
        <w:rPr>
          <w:szCs w:val="28"/>
        </w:rPr>
        <w:t xml:space="preserve"> представляют на </w:t>
      </w:r>
      <w:r>
        <w:rPr>
          <w:szCs w:val="28"/>
        </w:rPr>
        <w:t xml:space="preserve"> утвержд</w:t>
      </w:r>
      <w:r w:rsidR="00F21AC8">
        <w:rPr>
          <w:szCs w:val="28"/>
        </w:rPr>
        <w:t>ение</w:t>
      </w:r>
      <w:r w:rsidR="003F2165">
        <w:rPr>
          <w:szCs w:val="28"/>
        </w:rPr>
        <w:t xml:space="preserve"> Учредителю</w:t>
      </w:r>
      <w:r w:rsidR="00F21AC8">
        <w:rPr>
          <w:szCs w:val="28"/>
        </w:rPr>
        <w:t xml:space="preserve"> </w:t>
      </w:r>
      <w:r>
        <w:rPr>
          <w:szCs w:val="28"/>
        </w:rPr>
        <w:t xml:space="preserve"> тарификационные списки в установленной форме.</w:t>
      </w:r>
      <w:r w:rsidR="00D068FE">
        <w:rPr>
          <w:szCs w:val="28"/>
        </w:rPr>
        <w:t xml:space="preserve"> </w:t>
      </w:r>
    </w:p>
    <w:p w:rsidR="00504713" w:rsidRDefault="00504713" w:rsidP="00AC2A79">
      <w:pPr>
        <w:shd w:val="clear" w:color="auto" w:fill="FFFFFF"/>
        <w:spacing w:after="269"/>
        <w:ind w:right="-1" w:firstLine="360"/>
        <w:jc w:val="both"/>
        <w:rPr>
          <w:szCs w:val="28"/>
        </w:rPr>
      </w:pPr>
      <w:r>
        <w:rPr>
          <w:szCs w:val="28"/>
        </w:rPr>
        <w:t>7.2</w:t>
      </w:r>
      <w:r w:rsidR="005A677F">
        <w:rPr>
          <w:szCs w:val="28"/>
        </w:rPr>
        <w:t xml:space="preserve">. </w:t>
      </w:r>
      <w:r>
        <w:rPr>
          <w:szCs w:val="28"/>
        </w:rPr>
        <w:t>В</w:t>
      </w:r>
      <w:r w:rsidR="00153C64">
        <w:rPr>
          <w:szCs w:val="28"/>
        </w:rPr>
        <w:t xml:space="preserve"> </w:t>
      </w:r>
      <w:r>
        <w:rPr>
          <w:szCs w:val="28"/>
        </w:rPr>
        <w:t xml:space="preserve">соответствии  с Постановлением  Правительства </w:t>
      </w:r>
      <w:r w:rsidR="00216D75">
        <w:rPr>
          <w:szCs w:val="28"/>
        </w:rPr>
        <w:t xml:space="preserve"> РФ от 3 апреля 2003 г. №191 «О продолжительности рабочего времени (норме часов педагогической работы за ставку заработной платы) педагогических работников образовательных учреждений» (с изменениями от 1 февраля 2005 г.)  для педагогических работников Спортивной школы устанавливается исходя из сокращенной продолжительности рабочего времени </w:t>
      </w:r>
      <w:r w:rsidR="00EF4411">
        <w:rPr>
          <w:szCs w:val="28"/>
        </w:rPr>
        <w:t>не более 36 часов в неделю.</w:t>
      </w:r>
      <w:r w:rsidR="00383EEA">
        <w:rPr>
          <w:szCs w:val="28"/>
        </w:rPr>
        <w:t xml:space="preserve"> </w:t>
      </w:r>
    </w:p>
    <w:p w:rsidR="00383EEA" w:rsidRDefault="00383EEA" w:rsidP="00AC2A79">
      <w:pPr>
        <w:shd w:val="clear" w:color="auto" w:fill="FFFFFF"/>
        <w:spacing w:after="269"/>
        <w:ind w:right="-1" w:firstLine="360"/>
        <w:jc w:val="both"/>
        <w:rPr>
          <w:szCs w:val="28"/>
        </w:rPr>
      </w:pPr>
      <w:r>
        <w:rPr>
          <w:szCs w:val="28"/>
        </w:rPr>
        <w:t xml:space="preserve">  Норма часов преподавательской работы за</w:t>
      </w:r>
      <w:r w:rsidR="00E43730">
        <w:rPr>
          <w:szCs w:val="28"/>
        </w:rPr>
        <w:t xml:space="preserve"> </w:t>
      </w:r>
      <w:r>
        <w:rPr>
          <w:szCs w:val="28"/>
        </w:rPr>
        <w:t>ставку  заработной платы (нормируемая часть пед</w:t>
      </w:r>
      <w:r w:rsidR="00256CE3">
        <w:rPr>
          <w:szCs w:val="28"/>
        </w:rPr>
        <w:t>агогической работ</w:t>
      </w:r>
      <w:r w:rsidR="00F21AC8">
        <w:rPr>
          <w:szCs w:val="28"/>
        </w:rPr>
        <w:t>ы</w:t>
      </w:r>
      <w:r w:rsidR="005A677F">
        <w:rPr>
          <w:szCs w:val="28"/>
        </w:rPr>
        <w:t>)</w:t>
      </w:r>
      <w:r w:rsidR="00256CE3">
        <w:rPr>
          <w:szCs w:val="28"/>
        </w:rPr>
        <w:t xml:space="preserve"> </w:t>
      </w:r>
      <w:r w:rsidR="005A677F">
        <w:rPr>
          <w:szCs w:val="28"/>
        </w:rPr>
        <w:t>тренерам-</w:t>
      </w:r>
      <w:r>
        <w:rPr>
          <w:szCs w:val="28"/>
        </w:rPr>
        <w:t>преподавателям (старшим тренерам</w:t>
      </w:r>
      <w:r w:rsidR="005A677F">
        <w:rPr>
          <w:szCs w:val="28"/>
        </w:rPr>
        <w:t>-</w:t>
      </w:r>
      <w:r>
        <w:rPr>
          <w:szCs w:val="28"/>
        </w:rPr>
        <w:t>преподавателям ) устанавливается  в объеме 18 часов в неделю.</w:t>
      </w:r>
    </w:p>
    <w:p w:rsidR="005A677F" w:rsidRDefault="005A677F" w:rsidP="00AC2A79">
      <w:pPr>
        <w:shd w:val="clear" w:color="auto" w:fill="FFFFFF"/>
        <w:spacing w:after="269"/>
        <w:ind w:right="-1" w:firstLine="360"/>
        <w:jc w:val="both"/>
        <w:rPr>
          <w:szCs w:val="28"/>
        </w:rPr>
      </w:pPr>
      <w:r>
        <w:rPr>
          <w:szCs w:val="28"/>
        </w:rPr>
        <w:t xml:space="preserve"> 7.3. Надбавки </w:t>
      </w:r>
      <w:r w:rsidR="00153C64">
        <w:rPr>
          <w:szCs w:val="28"/>
        </w:rPr>
        <w:t xml:space="preserve"> тренерам-</w:t>
      </w:r>
      <w:r>
        <w:rPr>
          <w:szCs w:val="28"/>
        </w:rPr>
        <w:t>преподавателям за подготовку высо</w:t>
      </w:r>
      <w:r w:rsidR="00153C64">
        <w:rPr>
          <w:szCs w:val="28"/>
        </w:rPr>
        <w:t>коквалифицированных спортсменов, а  руководителям, специалистам и служащим (включая директора)  за обеспечение высококачественного учебного процесса устанавливается в размерах</w:t>
      </w:r>
      <w:r w:rsidR="001F595C">
        <w:rPr>
          <w:szCs w:val="28"/>
        </w:rPr>
        <w:t xml:space="preserve"> </w:t>
      </w:r>
      <w:r w:rsidR="00C84FFB">
        <w:rPr>
          <w:szCs w:val="28"/>
        </w:rPr>
        <w:t xml:space="preserve"> в соответствии   с утвержденным локальным нормативным актом </w:t>
      </w:r>
      <w:r w:rsidR="001F595C">
        <w:rPr>
          <w:szCs w:val="28"/>
        </w:rPr>
        <w:t xml:space="preserve"> Спортивной школы в пределах фонда оплаты труда</w:t>
      </w:r>
      <w:r w:rsidR="00C84FFB">
        <w:rPr>
          <w:szCs w:val="28"/>
        </w:rPr>
        <w:t>,</w:t>
      </w:r>
      <w:r w:rsidR="001F595C">
        <w:rPr>
          <w:szCs w:val="28"/>
        </w:rPr>
        <w:t xml:space="preserve"> вклю</w:t>
      </w:r>
      <w:r w:rsidR="00C84FFB">
        <w:rPr>
          <w:szCs w:val="28"/>
        </w:rPr>
        <w:t>чая стимулирующую часть.</w:t>
      </w:r>
      <w:r w:rsidR="00153C64">
        <w:rPr>
          <w:szCs w:val="28"/>
        </w:rPr>
        <w:t xml:space="preserve"> </w:t>
      </w:r>
    </w:p>
    <w:p w:rsidR="009D2FBD" w:rsidRDefault="009D2FBD" w:rsidP="009D2FBD">
      <w:pPr>
        <w:shd w:val="clear" w:color="auto" w:fill="FFFFFF"/>
        <w:rPr>
          <w:szCs w:val="28"/>
        </w:rPr>
      </w:pPr>
    </w:p>
    <w:p w:rsidR="00D068FE" w:rsidRPr="00D068FE" w:rsidRDefault="00D068FE" w:rsidP="00D068FE">
      <w:pPr>
        <w:shd w:val="clear" w:color="auto" w:fill="FFFFFF"/>
        <w:ind w:left="709" w:firstLine="1046"/>
        <w:rPr>
          <w:b/>
        </w:rPr>
      </w:pPr>
    </w:p>
    <w:p w:rsidR="00826F35" w:rsidRPr="009D2FBD" w:rsidRDefault="00911DC1" w:rsidP="001A794C">
      <w:pPr>
        <w:shd w:val="clear" w:color="auto" w:fill="FFFFFF"/>
        <w:spacing w:before="5"/>
        <w:ind w:left="5" w:right="14" w:firstLine="360"/>
        <w:jc w:val="both"/>
        <w:rPr>
          <w:b/>
        </w:rPr>
      </w:pPr>
      <w:r w:rsidRPr="00911DC1">
        <w:rPr>
          <w:b/>
        </w:rPr>
        <w:lastRenderedPageBreak/>
        <w:t xml:space="preserve">       </w:t>
      </w:r>
      <w:r>
        <w:rPr>
          <w:b/>
        </w:rPr>
        <w:t xml:space="preserve">           </w:t>
      </w:r>
      <w:r w:rsidRPr="00911DC1">
        <w:rPr>
          <w:b/>
        </w:rPr>
        <w:t xml:space="preserve"> </w:t>
      </w:r>
      <w:r w:rsidR="009D2FBD">
        <w:rPr>
          <w:b/>
        </w:rPr>
        <w:t xml:space="preserve">                        </w:t>
      </w:r>
    </w:p>
    <w:p w:rsidR="00ED3DD1" w:rsidRDefault="001A794C" w:rsidP="001A794C">
      <w:pPr>
        <w:shd w:val="clear" w:color="auto" w:fill="FFFFFF"/>
        <w:spacing w:before="5"/>
        <w:ind w:left="5" w:right="14" w:firstLine="360"/>
        <w:jc w:val="both"/>
        <w:rPr>
          <w:b/>
        </w:rPr>
      </w:pPr>
      <w:r>
        <w:rPr>
          <w:b/>
        </w:rPr>
        <w:t xml:space="preserve">            </w:t>
      </w:r>
    </w:p>
    <w:p w:rsidR="00D84FDA" w:rsidRDefault="00ED3DD1" w:rsidP="00B73789">
      <w:pPr>
        <w:shd w:val="clear" w:color="auto" w:fill="FFFFFF"/>
        <w:spacing w:before="5"/>
        <w:ind w:left="5" w:right="14" w:firstLine="360"/>
        <w:jc w:val="both"/>
        <w:rPr>
          <w:b/>
        </w:rPr>
      </w:pPr>
      <w:r>
        <w:rPr>
          <w:b/>
        </w:rPr>
        <w:t xml:space="preserve">                       </w:t>
      </w:r>
    </w:p>
    <w:p w:rsidR="00D84FDA" w:rsidRDefault="00D84FDA" w:rsidP="00B73789">
      <w:pPr>
        <w:shd w:val="clear" w:color="auto" w:fill="FFFFFF"/>
        <w:spacing w:before="5"/>
        <w:ind w:left="5" w:right="14" w:firstLine="360"/>
        <w:jc w:val="both"/>
        <w:rPr>
          <w:b/>
        </w:rPr>
      </w:pPr>
    </w:p>
    <w:p w:rsidR="00D84FDA" w:rsidRDefault="00D84FDA" w:rsidP="00B73789">
      <w:pPr>
        <w:shd w:val="clear" w:color="auto" w:fill="FFFFFF"/>
        <w:spacing w:before="5"/>
        <w:ind w:left="5" w:right="14" w:firstLine="360"/>
        <w:jc w:val="both"/>
        <w:rPr>
          <w:b/>
        </w:rPr>
      </w:pPr>
    </w:p>
    <w:p w:rsidR="00911DC1" w:rsidRPr="00911DC1" w:rsidRDefault="00D84FDA" w:rsidP="00B73789">
      <w:pPr>
        <w:shd w:val="clear" w:color="auto" w:fill="FFFFFF"/>
        <w:spacing w:before="5"/>
        <w:ind w:left="5" w:right="14" w:firstLine="360"/>
        <w:jc w:val="both"/>
        <w:rPr>
          <w:b/>
        </w:rPr>
      </w:pPr>
      <w:r>
        <w:rPr>
          <w:b/>
        </w:rPr>
        <w:t xml:space="preserve">                                 </w:t>
      </w:r>
      <w:r w:rsidR="00ED3DD1">
        <w:rPr>
          <w:b/>
        </w:rPr>
        <w:t xml:space="preserve"> </w:t>
      </w:r>
      <w:r>
        <w:rPr>
          <w:b/>
        </w:rPr>
        <w:t xml:space="preserve"> 8</w:t>
      </w:r>
      <w:r w:rsidR="00911DC1" w:rsidRPr="00911DC1">
        <w:rPr>
          <w:b/>
        </w:rPr>
        <w:t>. Педагогические работники Спортивной школы</w:t>
      </w:r>
    </w:p>
    <w:p w:rsidR="000F2333" w:rsidRPr="000F2333" w:rsidRDefault="000F2333" w:rsidP="000F2333"/>
    <w:p w:rsidR="000F2333" w:rsidRDefault="00D84FDA" w:rsidP="000F2333">
      <w:pPr>
        <w:autoSpaceDE w:val="0"/>
        <w:autoSpaceDN w:val="0"/>
        <w:adjustRightInd w:val="0"/>
        <w:ind w:firstLine="540"/>
        <w:jc w:val="both"/>
      </w:pPr>
      <w:r>
        <w:t>8</w:t>
      </w:r>
      <w:r w:rsidR="00911DC1">
        <w:t>.1.</w:t>
      </w:r>
      <w:r w:rsidR="000F2333">
        <w:t xml:space="preserve"> Педагогические раб</w:t>
      </w:r>
      <w:r w:rsidR="00E43730">
        <w:t>отники принимаются на работу в Спортивную ш</w:t>
      </w:r>
      <w:r w:rsidR="000F2333">
        <w:t>колу в соответствии со статьями 65, 331 Трудового кодекса РФ, а также со статьями Типового положения об общеобразовательном учреждении.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При заключении трудового договора лицо, поступающее на работу, предъявляет работодателю: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паспорт или иной документ, удостоверяющий личность;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страховое свидетельство государственного пенсионного страхования;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документы воинского учета - для военнообязанных и лиц, подлежащих призыву на военную службу;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аттестационные листы;</w:t>
      </w:r>
    </w:p>
    <w:p w:rsidR="000F2333" w:rsidRDefault="000F2333" w:rsidP="001A794C">
      <w:pPr>
        <w:autoSpaceDE w:val="0"/>
        <w:autoSpaceDN w:val="0"/>
        <w:adjustRightInd w:val="0"/>
        <w:jc w:val="both"/>
      </w:pPr>
      <w:r>
        <w:t>медицинские документы в соответствии с действующим законодательством;</w:t>
      </w:r>
    </w:p>
    <w:p w:rsidR="000F2333" w:rsidRDefault="000F2333" w:rsidP="001A794C">
      <w:pPr>
        <w:autoSpaceDE w:val="0"/>
        <w:autoSpaceDN w:val="0"/>
        <w:adjustRightInd w:val="0"/>
        <w:jc w:val="both"/>
      </w:pPr>
      <w:r>
        <w:t>свидетельство о постановке на учет в налоговом органе физического лица по месту жительства на территории РФ.</w:t>
      </w:r>
    </w:p>
    <w:p w:rsidR="000F2333" w:rsidRDefault="00D84FDA" w:rsidP="000F2333">
      <w:pPr>
        <w:autoSpaceDE w:val="0"/>
        <w:autoSpaceDN w:val="0"/>
        <w:adjustRightInd w:val="0"/>
        <w:ind w:firstLine="540"/>
        <w:jc w:val="both"/>
      </w:pPr>
      <w:r>
        <w:t>8</w:t>
      </w:r>
      <w:r w:rsidR="00911DC1">
        <w:t>.2.</w:t>
      </w:r>
      <w:r w:rsidR="000F2333">
        <w:t>. При приеме на работу педагогический работник знакомится под расписку со следующими документами: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Уставом</w:t>
      </w:r>
      <w:r w:rsidR="0063010D" w:rsidRPr="0063010D">
        <w:t xml:space="preserve"> </w:t>
      </w:r>
      <w:r w:rsidR="0063010D">
        <w:t>Спортивной школы</w:t>
      </w:r>
      <w:r>
        <w:t>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коллективным договором;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правилами внутреннего трудового распорядка;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должностными инструкциями;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приказом об охране труда и соблюдении правил техники безопасности;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другими документами, регламентирующими организ</w:t>
      </w:r>
      <w:r w:rsidR="00911DC1">
        <w:t>ацию образовательного процесса Спортивной</w:t>
      </w:r>
      <w:r>
        <w:t xml:space="preserve"> </w:t>
      </w:r>
      <w:r w:rsidR="00911DC1">
        <w:t>ш</w:t>
      </w:r>
      <w:r>
        <w:t>колы.</w:t>
      </w:r>
    </w:p>
    <w:p w:rsidR="000F2333" w:rsidRDefault="00D84FDA" w:rsidP="000F2333">
      <w:pPr>
        <w:autoSpaceDE w:val="0"/>
        <w:autoSpaceDN w:val="0"/>
        <w:adjustRightInd w:val="0"/>
        <w:ind w:firstLine="540"/>
        <w:jc w:val="both"/>
      </w:pPr>
      <w:r>
        <w:t>8</w:t>
      </w:r>
      <w:r w:rsidR="00180A6B">
        <w:t>.3.</w:t>
      </w:r>
      <w:r w:rsidR="000F2333">
        <w:t xml:space="preserve"> Педагогические работники обязаны: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иметь необходимую профессионально-педагогическую квалификацию, соответствующую требованиям тарифно-квалификационной характеристики должности и полученной специальности, подтвержденную документами об образовании;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выполнять Устав</w:t>
      </w:r>
      <w:r w:rsidR="00911DC1">
        <w:t xml:space="preserve"> Спортивной</w:t>
      </w:r>
      <w:r>
        <w:t xml:space="preserve"> </w:t>
      </w:r>
      <w:r w:rsidR="00911DC1">
        <w:t>ш</w:t>
      </w:r>
      <w:r>
        <w:t>колы и правила внутреннего трудового распорядка, условия трудового договора, договора с родителями (законными представителями) учащихся;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поддерживать дисциплину в</w:t>
      </w:r>
      <w:r w:rsidR="00911DC1">
        <w:t xml:space="preserve"> Спортивной</w:t>
      </w:r>
      <w:r>
        <w:t xml:space="preserve"> </w:t>
      </w:r>
      <w:r w:rsidR="00911DC1">
        <w:t>школе</w:t>
      </w:r>
      <w:r>
        <w:t xml:space="preserve"> на основе уважения человеческого достоинства учащихся. Применение методов физического, психического и психологического насилия по отношению к учащемуся не допускается;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принимать участие в разборе конфликтов по письменному заявлению родителей или других лиц;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проходить периодически по приказу директора</w:t>
      </w:r>
      <w:r w:rsidR="00911DC1">
        <w:t xml:space="preserve"> Спортивной </w:t>
      </w:r>
      <w:r>
        <w:t xml:space="preserve"> </w:t>
      </w:r>
      <w:r w:rsidR="00911DC1">
        <w:t>ш</w:t>
      </w:r>
      <w:r>
        <w:t>колы бесплатные медицинские обследования;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повышать квалификацию в учреждениях дополнительного профессионального, последипломног</w:t>
      </w:r>
      <w:r w:rsidR="00180A6B">
        <w:t xml:space="preserve">о образования 1 раз  в </w:t>
      </w:r>
      <w:r>
        <w:t xml:space="preserve"> 5 лет.</w:t>
      </w:r>
    </w:p>
    <w:p w:rsidR="000F2333" w:rsidRDefault="00D84FDA" w:rsidP="000F2333">
      <w:pPr>
        <w:autoSpaceDE w:val="0"/>
        <w:autoSpaceDN w:val="0"/>
        <w:adjustRightInd w:val="0"/>
        <w:ind w:firstLine="540"/>
        <w:jc w:val="both"/>
      </w:pPr>
      <w:r>
        <w:t>8</w:t>
      </w:r>
      <w:r w:rsidR="00180A6B">
        <w:t>.4.</w:t>
      </w:r>
      <w:r w:rsidR="000F2333">
        <w:t xml:space="preserve"> Педагогические работники имеют право на: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участие в управлении</w:t>
      </w:r>
      <w:r w:rsidR="00180A6B">
        <w:t xml:space="preserve"> Спортивной </w:t>
      </w:r>
      <w:r>
        <w:t xml:space="preserve"> </w:t>
      </w:r>
      <w:r w:rsidR="00180A6B">
        <w:t>ш</w:t>
      </w:r>
      <w:r>
        <w:t>колой в форме, определенной Уставом;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защиту своей профессиональной чести и достоинства;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свободу выбора и использования методик обучени</w:t>
      </w:r>
      <w:r w:rsidR="00180A6B">
        <w:t>я и воспитания, учебных  программ и материалов</w:t>
      </w:r>
      <w:r>
        <w:t>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аттестацию на добровольной основе на любую квалификационную категорию;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lastRenderedPageBreak/>
        <w:t>содействие руководства</w:t>
      </w:r>
      <w:r w:rsidR="00180A6B">
        <w:t xml:space="preserve"> Спортивной</w:t>
      </w:r>
      <w:r>
        <w:t xml:space="preserve"> </w:t>
      </w:r>
      <w:r w:rsidR="00180A6B">
        <w:t>ш</w:t>
      </w:r>
      <w:r>
        <w:t>колы в исполнении своих должностных обязанностей;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сокращенную продолжительность рабочей недели и оплачиваемый отпуск в соответствии с Трудовым кодексом РФ;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получение досрочной пенсии независимо от возраста при стаже работы 25 лет;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длительный, сроком до 1 года, отпуск через каждые 10 лет непрерывной преподавательской работы;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социальные льготы и гарантии, установленные законодательством РФ, а также дополнительные льготы, предоставляемые Учредителем;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проведение служебного расследования нарушений норм профессионального поведения или Устава  только по письменной жалобе, копия которой передана работнику.</w:t>
      </w:r>
    </w:p>
    <w:p w:rsidR="000F2333" w:rsidRDefault="00D84FDA" w:rsidP="000F2333">
      <w:pPr>
        <w:autoSpaceDE w:val="0"/>
        <w:autoSpaceDN w:val="0"/>
        <w:adjustRightInd w:val="0"/>
        <w:ind w:firstLine="540"/>
        <w:jc w:val="both"/>
      </w:pPr>
      <w:r>
        <w:t>8</w:t>
      </w:r>
      <w:r w:rsidR="00762A65">
        <w:t>.5.</w:t>
      </w:r>
      <w:r w:rsidR="000F2333">
        <w:t xml:space="preserve"> Трудовые отношения с педагогическими работниками</w:t>
      </w:r>
      <w:r w:rsidR="00180A6B">
        <w:t xml:space="preserve"> Спортивной </w:t>
      </w:r>
      <w:r w:rsidR="000F2333">
        <w:t xml:space="preserve"> </w:t>
      </w:r>
      <w:r w:rsidR="00180A6B">
        <w:t>ш</w:t>
      </w:r>
      <w:r w:rsidR="000F2333">
        <w:t>колы могут быть прекращены согласно ст. 77 Трудового кодекса РФ.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Общие основания прекращения трудового договора: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соглашение сторон;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истечение срока трудового договора, за исключением случаев, когда трудовые отношения фактически продолжаются и ни одна из сторон не потребовала их прекращения;</w:t>
      </w:r>
    </w:p>
    <w:p w:rsidR="00093DE1" w:rsidRDefault="000F2333" w:rsidP="00BC4B51">
      <w:pPr>
        <w:autoSpaceDE w:val="0"/>
        <w:autoSpaceDN w:val="0"/>
        <w:adjustRightInd w:val="0"/>
        <w:ind w:firstLine="540"/>
        <w:jc w:val="both"/>
      </w:pPr>
      <w:r>
        <w:t>расторжение трудового договора по инициативе работника;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расторжение трудового договора по инициативе работодателя;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отказ работника от продолжения работы в связи со сменой собственника имущества организации, с изменением подведомственности (подчиненности) организации либо ее реорганизацией;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отказ работника от продолжения работы в связи с изменением определенных сторонами условий трудового договора;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отказ работника от перевода на другую работу, необходимого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 у работодателя соответствующей работы;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обстоятельства, не зависящие от воли сторон;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нарушение установленных Трудовым кодексом или иным федеральным законом правил заключения трудового договора, если это нарушение исключает возможность продолжения работы.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Трудовой договор может быть прекращен и по другим основаниям, предусмотренным Трудовым кодексом РФ и иными федеральными законами.</w:t>
      </w:r>
    </w:p>
    <w:p w:rsidR="000F2333" w:rsidRDefault="00D84FDA" w:rsidP="000F2333">
      <w:pPr>
        <w:autoSpaceDE w:val="0"/>
        <w:autoSpaceDN w:val="0"/>
        <w:adjustRightInd w:val="0"/>
        <w:ind w:firstLine="540"/>
        <w:jc w:val="both"/>
      </w:pPr>
      <w:r>
        <w:t>8</w:t>
      </w:r>
      <w:r w:rsidR="00762A65">
        <w:t>.6.</w:t>
      </w:r>
      <w:r w:rsidR="000F2333">
        <w:t xml:space="preserve"> Трудовые отношения с работниками</w:t>
      </w:r>
      <w:r w:rsidR="00180A6B">
        <w:t xml:space="preserve">  Спортивной</w:t>
      </w:r>
      <w:r w:rsidR="000F2333">
        <w:t xml:space="preserve"> </w:t>
      </w:r>
      <w:r w:rsidR="00180A6B">
        <w:t>ш</w:t>
      </w:r>
      <w:r w:rsidR="000F2333">
        <w:t>колы могут быть прерваны по дополнительному основанию прекращения трудового договора с педагогическим работником по ст. 336 Трудового кодекса РФ: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 xml:space="preserve">повторное в течение года грубое нарушение Устава </w:t>
      </w:r>
      <w:r w:rsidR="00762A65">
        <w:t>Спортивной ш</w:t>
      </w:r>
      <w:r>
        <w:t>колы;</w:t>
      </w:r>
    </w:p>
    <w:p w:rsidR="000F2333" w:rsidRDefault="000F2333" w:rsidP="000F2333">
      <w:pPr>
        <w:autoSpaceDE w:val="0"/>
        <w:autoSpaceDN w:val="0"/>
        <w:adjustRightInd w:val="0"/>
        <w:ind w:firstLine="540"/>
        <w:jc w:val="both"/>
      </w:pPr>
      <w: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воспитанника.</w:t>
      </w:r>
    </w:p>
    <w:p w:rsidR="000F2333" w:rsidRDefault="00D84FDA" w:rsidP="000F2333">
      <w:pPr>
        <w:autoSpaceDE w:val="0"/>
        <w:autoSpaceDN w:val="0"/>
        <w:adjustRightInd w:val="0"/>
        <w:ind w:firstLine="540"/>
        <w:jc w:val="both"/>
      </w:pPr>
      <w:r>
        <w:t>8</w:t>
      </w:r>
      <w:r w:rsidR="00762A65">
        <w:t>.7</w:t>
      </w:r>
      <w:r w:rsidR="000F2333">
        <w:t xml:space="preserve">. Заработная плата и должностной оклад выплачиваются работникам </w:t>
      </w:r>
      <w:r w:rsidR="00762A65">
        <w:t>Спортивной ш</w:t>
      </w:r>
      <w:r w:rsidR="000F2333">
        <w:t>колы за выполнение ими должностных обязанностей и работ по трудовому договору.</w:t>
      </w:r>
    </w:p>
    <w:p w:rsidR="00762A65" w:rsidRDefault="00762A65" w:rsidP="000F2333">
      <w:pPr>
        <w:autoSpaceDE w:val="0"/>
        <w:autoSpaceDN w:val="0"/>
        <w:adjustRightInd w:val="0"/>
        <w:ind w:firstLine="540"/>
        <w:jc w:val="both"/>
      </w:pPr>
      <w:r>
        <w:t xml:space="preserve">                       </w:t>
      </w:r>
    </w:p>
    <w:p w:rsidR="00B73789" w:rsidRPr="00093DE1" w:rsidRDefault="00762A65" w:rsidP="00093DE1">
      <w:pPr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                                            </w:t>
      </w:r>
      <w:r w:rsidR="00D84FDA">
        <w:rPr>
          <w:b/>
        </w:rPr>
        <w:t>9</w:t>
      </w:r>
      <w:r w:rsidR="00093DE1">
        <w:rPr>
          <w:b/>
        </w:rPr>
        <w:t>. Учащиеся Спортивной  школы</w:t>
      </w:r>
    </w:p>
    <w:p w:rsidR="00F67B0D" w:rsidRDefault="00B73789" w:rsidP="00093DE1">
      <w:pPr>
        <w:shd w:val="clear" w:color="auto" w:fill="FFFFFF"/>
        <w:spacing w:before="523"/>
        <w:ind w:left="10"/>
      </w:pPr>
      <w:r w:rsidRPr="00B73789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ab/>
      </w:r>
      <w:r w:rsidR="00D84FDA">
        <w:t>9</w:t>
      </w:r>
      <w:r w:rsidR="00762A65">
        <w:t>.1.</w:t>
      </w:r>
      <w:r w:rsidR="00F67B0D">
        <w:t xml:space="preserve">Учащиеся </w:t>
      </w:r>
      <w:r w:rsidR="00762A65" w:rsidRPr="00762A65">
        <w:t>Спортивной  школы</w:t>
      </w:r>
      <w:r w:rsidR="00762A65">
        <w:t xml:space="preserve"> </w:t>
      </w:r>
      <w:r w:rsidR="00F67B0D">
        <w:t>обязаны:</w:t>
      </w:r>
    </w:p>
    <w:p w:rsidR="00F67B0D" w:rsidRDefault="00F67B0D" w:rsidP="00093DE1">
      <w:pPr>
        <w:autoSpaceDE w:val="0"/>
        <w:autoSpaceDN w:val="0"/>
        <w:adjustRightInd w:val="0"/>
      </w:pPr>
      <w:r>
        <w:t>выполнять Устав</w:t>
      </w:r>
      <w:r w:rsidR="00762A65" w:rsidRPr="00762A65">
        <w:t xml:space="preserve"> Спортивной  школы</w:t>
      </w:r>
      <w:r>
        <w:t>;</w:t>
      </w:r>
    </w:p>
    <w:p w:rsidR="00F67B0D" w:rsidRDefault="00F67B0D" w:rsidP="00093DE1">
      <w:pPr>
        <w:autoSpaceDE w:val="0"/>
        <w:autoSpaceDN w:val="0"/>
        <w:adjustRightInd w:val="0"/>
      </w:pPr>
      <w:r>
        <w:t>выполнять правила внутреннего распорядка</w:t>
      </w:r>
      <w:r w:rsidR="00762A65" w:rsidRPr="00762A65">
        <w:t xml:space="preserve"> Спортивной  школы</w:t>
      </w:r>
      <w:r>
        <w:t>;</w:t>
      </w:r>
    </w:p>
    <w:p w:rsidR="00F67B0D" w:rsidRDefault="00F67B0D" w:rsidP="00093DE1">
      <w:pPr>
        <w:autoSpaceDE w:val="0"/>
        <w:autoSpaceDN w:val="0"/>
        <w:adjustRightInd w:val="0"/>
      </w:pPr>
      <w:r>
        <w:t>не допускать пропусков занятий без уважительных причин;</w:t>
      </w:r>
    </w:p>
    <w:p w:rsidR="00F67B0D" w:rsidRDefault="00F67B0D" w:rsidP="00093DE1">
      <w:pPr>
        <w:autoSpaceDE w:val="0"/>
        <w:autoSpaceDN w:val="0"/>
        <w:adjustRightInd w:val="0"/>
      </w:pPr>
      <w:r>
        <w:t>соблюдать санитарно-гигиенический режим</w:t>
      </w:r>
      <w:r w:rsidR="00762A65" w:rsidRPr="00762A65">
        <w:t xml:space="preserve"> Спортивной  школы</w:t>
      </w:r>
      <w:r w:rsidR="00762A65">
        <w:t>;</w:t>
      </w:r>
    </w:p>
    <w:p w:rsidR="00F67B0D" w:rsidRDefault="00F67B0D" w:rsidP="00093DE1">
      <w:pPr>
        <w:autoSpaceDE w:val="0"/>
        <w:autoSpaceDN w:val="0"/>
        <w:adjustRightInd w:val="0"/>
      </w:pPr>
      <w:r>
        <w:t>бережно относиться к имуществу</w:t>
      </w:r>
      <w:r w:rsidR="00762A65" w:rsidRPr="00762A65">
        <w:t xml:space="preserve"> Спортивной  школы</w:t>
      </w:r>
      <w:r>
        <w:t>;</w:t>
      </w:r>
    </w:p>
    <w:p w:rsidR="00F67B0D" w:rsidRDefault="00F67B0D" w:rsidP="00093DE1">
      <w:pPr>
        <w:autoSpaceDE w:val="0"/>
        <w:autoSpaceDN w:val="0"/>
        <w:adjustRightInd w:val="0"/>
      </w:pPr>
      <w:r>
        <w:lastRenderedPageBreak/>
        <w:t>уважать честь и достоинство других обучающихся и работников;</w:t>
      </w:r>
    </w:p>
    <w:p w:rsidR="00F67B0D" w:rsidRDefault="00F67B0D" w:rsidP="00093DE1">
      <w:pPr>
        <w:autoSpaceDE w:val="0"/>
        <w:autoSpaceDN w:val="0"/>
        <w:adjustRightInd w:val="0"/>
      </w:pPr>
      <w:r>
        <w:t>выполнять требования работников</w:t>
      </w:r>
      <w:r w:rsidR="00762A65" w:rsidRPr="00762A65">
        <w:t xml:space="preserve"> Спортивной  школы</w:t>
      </w:r>
      <w:r>
        <w:t xml:space="preserve"> в части, отнесенной Уставом и </w:t>
      </w:r>
      <w:r w:rsidR="00093DE1">
        <w:t xml:space="preserve">            </w:t>
      </w:r>
      <w:r>
        <w:t>правилами внутреннего трудового распорядка к их компетенции.</w:t>
      </w:r>
    </w:p>
    <w:p w:rsidR="00F67B0D" w:rsidRDefault="00D84FDA" w:rsidP="00093DE1">
      <w:pPr>
        <w:autoSpaceDE w:val="0"/>
        <w:autoSpaceDN w:val="0"/>
        <w:adjustRightInd w:val="0"/>
        <w:ind w:firstLine="540"/>
      </w:pPr>
      <w:r>
        <w:t>9</w:t>
      </w:r>
      <w:r w:rsidR="00762A65">
        <w:t>.2.</w:t>
      </w:r>
      <w:r w:rsidR="00F67B0D">
        <w:t xml:space="preserve"> Учащиеся </w:t>
      </w:r>
      <w:r w:rsidR="00762A65" w:rsidRPr="00762A65">
        <w:t>Спортивной  школы</w:t>
      </w:r>
      <w:r w:rsidR="00F67B0D">
        <w:t xml:space="preserve"> имеют право на:</w:t>
      </w:r>
      <w:r w:rsidR="003F2165">
        <w:t xml:space="preserve"> </w:t>
      </w:r>
      <w:r w:rsidR="00F67B0D">
        <w:t>выбор формы получения</w:t>
      </w:r>
      <w:r w:rsidR="00E9305B">
        <w:t xml:space="preserve"> </w:t>
      </w:r>
      <w:r w:rsidR="00093DE1">
        <w:t xml:space="preserve">  </w:t>
      </w:r>
      <w:r w:rsidR="00E9305B">
        <w:t>дополнительного</w:t>
      </w:r>
      <w:r w:rsidR="00F67B0D">
        <w:t xml:space="preserve"> образования в пределах возможностей </w:t>
      </w:r>
      <w:r w:rsidR="00E9305B" w:rsidRPr="00762A65">
        <w:t>Спортивной  школы</w:t>
      </w:r>
      <w:r w:rsidR="00F67B0D">
        <w:t>;</w:t>
      </w:r>
    </w:p>
    <w:p w:rsidR="00F67B0D" w:rsidRDefault="00F67B0D" w:rsidP="00093DE1">
      <w:pPr>
        <w:autoSpaceDE w:val="0"/>
        <w:autoSpaceDN w:val="0"/>
        <w:adjustRightInd w:val="0"/>
      </w:pPr>
      <w:r>
        <w:t xml:space="preserve">получение дополнительных (в том числе платных) образовательных услуг в </w:t>
      </w:r>
      <w:r w:rsidR="00093DE1">
        <w:t xml:space="preserve">  </w:t>
      </w:r>
      <w:r>
        <w:t>соответствии с настоящим Уставом;</w:t>
      </w:r>
    </w:p>
    <w:p w:rsidR="00F67B0D" w:rsidRDefault="00F67B0D" w:rsidP="00093DE1">
      <w:pPr>
        <w:autoSpaceDE w:val="0"/>
        <w:autoSpaceDN w:val="0"/>
        <w:adjustRightInd w:val="0"/>
      </w:pPr>
      <w:r>
        <w:t>уважение человеческого достоинства, свободу совести и информации, свободное выражение своих взглядов и убеждений;</w:t>
      </w:r>
    </w:p>
    <w:p w:rsidR="00F67B0D" w:rsidRDefault="00F67B0D" w:rsidP="00093DE1">
      <w:pPr>
        <w:autoSpaceDE w:val="0"/>
        <w:autoSpaceDN w:val="0"/>
        <w:adjustRightInd w:val="0"/>
      </w:pPr>
      <w:r>
        <w:t>свободное посещение мероприятий, не предусмотренных учебным планом;</w:t>
      </w:r>
    </w:p>
    <w:p w:rsidR="00F67B0D" w:rsidRDefault="00F67B0D" w:rsidP="00093DE1">
      <w:pPr>
        <w:autoSpaceDE w:val="0"/>
        <w:autoSpaceDN w:val="0"/>
        <w:adjustRightInd w:val="0"/>
      </w:pPr>
      <w:r>
        <w:t>добровольное привлечение к труду, не предусмотренному образовательной программой;</w:t>
      </w:r>
    </w:p>
    <w:p w:rsidR="00F67B0D" w:rsidRDefault="00F67B0D" w:rsidP="00093DE1">
      <w:pPr>
        <w:autoSpaceDE w:val="0"/>
        <w:autoSpaceDN w:val="0"/>
        <w:adjustRightInd w:val="0"/>
      </w:pPr>
      <w:r>
        <w:t xml:space="preserve">добровольное вступление в любые общественные организации </w:t>
      </w:r>
      <w:r w:rsidR="00E9305B" w:rsidRPr="00762A65">
        <w:t>Спортивной  школы</w:t>
      </w:r>
      <w:r>
        <w:t>;</w:t>
      </w:r>
    </w:p>
    <w:p w:rsidR="00F67B0D" w:rsidRDefault="00F67B0D" w:rsidP="00093DE1">
      <w:pPr>
        <w:autoSpaceDE w:val="0"/>
        <w:autoSpaceDN w:val="0"/>
        <w:adjustRightInd w:val="0"/>
      </w:pPr>
      <w:r>
        <w:t>защиту от применения методов физического и психологического насилия;</w:t>
      </w:r>
    </w:p>
    <w:p w:rsidR="00F67B0D" w:rsidRDefault="00F67B0D" w:rsidP="00093DE1">
      <w:pPr>
        <w:autoSpaceDE w:val="0"/>
        <w:autoSpaceDN w:val="0"/>
        <w:adjustRightInd w:val="0"/>
      </w:pPr>
      <w:r>
        <w:t>условия обучения, гарантирующие охрану и укрепление здоровья.</w:t>
      </w:r>
    </w:p>
    <w:p w:rsidR="00093DE1" w:rsidRDefault="00093DE1" w:rsidP="00093DE1">
      <w:pPr>
        <w:autoSpaceDE w:val="0"/>
        <w:autoSpaceDN w:val="0"/>
        <w:adjustRightInd w:val="0"/>
      </w:pPr>
      <w:r>
        <w:t xml:space="preserve">        </w:t>
      </w:r>
    </w:p>
    <w:p w:rsidR="00F67B0D" w:rsidRDefault="00D84FDA" w:rsidP="00093DE1">
      <w:pPr>
        <w:autoSpaceDE w:val="0"/>
        <w:autoSpaceDN w:val="0"/>
        <w:adjustRightInd w:val="0"/>
      </w:pPr>
      <w:r>
        <w:t>9</w:t>
      </w:r>
      <w:r w:rsidR="00E9305B">
        <w:t>.3</w:t>
      </w:r>
      <w:r w:rsidR="00F67B0D">
        <w:t>. Учащимся</w:t>
      </w:r>
      <w:r w:rsidR="00E9305B" w:rsidRPr="00E9305B">
        <w:t xml:space="preserve"> </w:t>
      </w:r>
      <w:r w:rsidR="00E9305B" w:rsidRPr="00762A65">
        <w:t>Спортивной  школы</w:t>
      </w:r>
      <w:r w:rsidR="00F67B0D">
        <w:t xml:space="preserve"> запрещается: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нарушать правила пожарной безопасности и требования обеспечения безопасности жизнедеятельности;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применять физическую силу или угрозу ее применения для выяснения отношений, запугивания и вымогательства;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производить любые действия, влекущие за собой опасные последствия для окружающих;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употреблять нецензурную лексику;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приносить, передавать или использовать оружие (взрывчатые вещества), употреблять спиртные напитки, табачные изделия, токсические и наркотические вещества.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9</w:t>
      </w:r>
      <w:r w:rsidR="00143E57">
        <w:t>.4</w:t>
      </w:r>
      <w:r w:rsidR="00F67B0D">
        <w:t>. Родители (законные представители) имеют право: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выбирать формы получения </w:t>
      </w:r>
      <w:r w:rsidR="00E9305B">
        <w:t xml:space="preserve"> дополнительного </w:t>
      </w:r>
      <w:r>
        <w:t>образования в пределах возможностей</w:t>
      </w:r>
      <w:r w:rsidR="00E9305B" w:rsidRPr="00E9305B">
        <w:t xml:space="preserve"> </w:t>
      </w:r>
      <w:r w:rsidR="00E9305B" w:rsidRPr="00762A65">
        <w:t>Спортивной  школы</w:t>
      </w:r>
      <w:r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защищать законные права и интересы ребенка: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- для этого необходимо обратиться с письменным заявлением к директору</w:t>
      </w:r>
      <w:r w:rsidR="00E9305B" w:rsidRPr="00E9305B">
        <w:t xml:space="preserve"> </w:t>
      </w:r>
      <w:r w:rsidR="00E9305B" w:rsidRPr="00762A65">
        <w:t>Спортивной  школы</w:t>
      </w:r>
      <w:r>
        <w:t>, который обязан в установленный законом срок (не позднее чем через месяц) дать письменный ответ.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присутствовать на педагогических советах и принимать участие в обсуждении в слу</w:t>
      </w:r>
      <w:r w:rsidR="0063010D">
        <w:t>чае, когда разбирается вопрос о</w:t>
      </w:r>
      <w:r>
        <w:t xml:space="preserve"> поведении их ребенка.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участвовать в управлении</w:t>
      </w:r>
      <w:r w:rsidR="00143E57" w:rsidRPr="00143E57">
        <w:t xml:space="preserve"> </w:t>
      </w:r>
      <w:r w:rsidR="00143E57" w:rsidRPr="00762A65">
        <w:t xml:space="preserve">Спортивной </w:t>
      </w:r>
      <w:r w:rsidR="00143E57">
        <w:t>ш</w:t>
      </w:r>
      <w:r w:rsidR="00C521AD">
        <w:t>колой</w:t>
      </w:r>
      <w:r>
        <w:t xml:space="preserve">, т.е. избирать и быть избранными в Управляющий совет </w:t>
      </w:r>
      <w:r w:rsidR="00143E57" w:rsidRPr="00762A65">
        <w:t>Спортивной  школы</w:t>
      </w:r>
      <w:r>
        <w:t>, Наблюдательный совет, родительский комитет. Принимать участие и выражать свое мнение на родительских собраниях;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знакомиться с ходом и содержанием образовательного процесса: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посещать</w:t>
      </w:r>
      <w:r w:rsidR="00A306CB">
        <w:t xml:space="preserve"> учебно-тренировочные занятия в группе</w:t>
      </w:r>
      <w:r>
        <w:t>, где обучается ребенок (с разрешения директора</w:t>
      </w:r>
      <w:r w:rsidR="00A306CB">
        <w:t xml:space="preserve"> Спортивной </w:t>
      </w:r>
      <w:r>
        <w:t xml:space="preserve"> </w:t>
      </w:r>
      <w:r w:rsidR="00A306CB">
        <w:t>ш</w:t>
      </w:r>
      <w:r w:rsidR="0007015E">
        <w:t>колы</w:t>
      </w:r>
      <w:r>
        <w:t xml:space="preserve"> и согласия</w:t>
      </w:r>
      <w:r w:rsidR="00A306CB">
        <w:t xml:space="preserve"> тренера-преподавателя </w:t>
      </w:r>
      <w:r>
        <w:t>, ведущего</w:t>
      </w:r>
      <w:r w:rsidR="00A306CB">
        <w:t xml:space="preserve"> занятие</w:t>
      </w:r>
      <w:r>
        <w:t>);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знакомиться с Уставом </w:t>
      </w:r>
      <w:r w:rsidR="00143E57" w:rsidRPr="00762A65">
        <w:t>Спортивной  школы</w:t>
      </w:r>
      <w:r>
        <w:t>, лицензией на право ведения образовательной деятельности, свидетельством о государственной аккредитации и другими документами, регламентирующими организацию образовательного процесса;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вносить добровольные пожертвования и целевые взносы для развития</w:t>
      </w:r>
      <w:r w:rsidR="00143E57" w:rsidRPr="00143E57">
        <w:t xml:space="preserve"> </w:t>
      </w:r>
      <w:r w:rsidR="00143E57" w:rsidRPr="00762A65">
        <w:t>Спортивной  школы</w:t>
      </w:r>
      <w:r w:rsidR="00143E57">
        <w:t>;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9</w:t>
      </w:r>
      <w:r w:rsidR="00143E57">
        <w:t>.5</w:t>
      </w:r>
      <w:r w:rsidR="00F67B0D">
        <w:t>. Права родителей (законных представителей) по воспитанию и образованию детей: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родители имеют право и обязаны воспитывать своих детей.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Родители, осуществляющие родительские права не в ущерб правам и интересам детей, несут ответственность в установленном законом порядке;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заботиться о здоровье, физическом, психическом, духовном и нравственном развитии своих детей;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</w:p>
    <w:p w:rsidR="005E1C66" w:rsidRDefault="005E1C66">
      <w:pPr>
        <w:autoSpaceDE w:val="0"/>
        <w:autoSpaceDN w:val="0"/>
        <w:adjustRightInd w:val="0"/>
        <w:jc w:val="center"/>
        <w:rPr>
          <w:b/>
        </w:rPr>
      </w:pPr>
    </w:p>
    <w:p w:rsidR="00F67B0D" w:rsidRPr="00B73789" w:rsidRDefault="001A794C" w:rsidP="001A794C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 xml:space="preserve">                                            </w:t>
      </w:r>
      <w:r w:rsidR="00D84FDA">
        <w:rPr>
          <w:b/>
        </w:rPr>
        <w:t>10</w:t>
      </w:r>
      <w:r w:rsidR="00F67B0D" w:rsidRPr="00B73789">
        <w:rPr>
          <w:b/>
        </w:rPr>
        <w:t>. Управление</w:t>
      </w:r>
      <w:r w:rsidR="00FE62AE" w:rsidRPr="00FE62AE">
        <w:t xml:space="preserve"> </w:t>
      </w:r>
      <w:r w:rsidR="00FE62AE">
        <w:rPr>
          <w:b/>
        </w:rPr>
        <w:t>Спортивной  школой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</w:p>
    <w:p w:rsidR="00F67B0D" w:rsidRDefault="00D84FDA" w:rsidP="00D84FDA">
      <w:pPr>
        <w:autoSpaceDE w:val="0"/>
        <w:autoSpaceDN w:val="0"/>
        <w:adjustRightInd w:val="0"/>
        <w:jc w:val="both"/>
      </w:pPr>
      <w:r>
        <w:t>10</w:t>
      </w:r>
      <w:r w:rsidR="001F464A">
        <w:t>1.1.</w:t>
      </w:r>
      <w:r w:rsidR="00F67B0D">
        <w:t>Управление</w:t>
      </w:r>
      <w:r w:rsidR="00143E57" w:rsidRPr="00143E57">
        <w:t xml:space="preserve"> </w:t>
      </w:r>
      <w:r w:rsidR="00143E57" w:rsidRPr="00762A65">
        <w:t>С</w:t>
      </w:r>
      <w:r w:rsidR="00143E57">
        <w:t>портивной  школой</w:t>
      </w:r>
      <w:r w:rsidR="00F67B0D">
        <w:t xml:space="preserve"> осуществляется в соответствии с Законом РФ "Об образовании", Типовым положением об учреждении</w:t>
      </w:r>
      <w:r w:rsidR="00143E57">
        <w:t xml:space="preserve"> дополнительного образования детей</w:t>
      </w:r>
      <w:r w:rsidR="00F67B0D">
        <w:t>,</w:t>
      </w:r>
      <w:r w:rsidR="005E1C66">
        <w:t xml:space="preserve"> Уставом Спортивной школы</w:t>
      </w:r>
      <w:r w:rsidR="00F67B0D">
        <w:t xml:space="preserve">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F67B0D">
        <w:t xml:space="preserve">.2. Полномочия Учредителя в области управления </w:t>
      </w:r>
      <w:r w:rsidR="00143E57" w:rsidRPr="00762A65">
        <w:t>С</w:t>
      </w:r>
      <w:r w:rsidR="001F464A">
        <w:t xml:space="preserve">портивной  школой </w:t>
      </w:r>
      <w:r w:rsidR="00F67B0D">
        <w:t>определяются в договоре между ними, который не может противоречить Закону РФ "Об образовании", Типовому положению и настоящему Уставу.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F67B0D">
        <w:t>.3. В компетенции Учредителя находятся:</w:t>
      </w:r>
    </w:p>
    <w:p w:rsidR="00F67B0D" w:rsidRDefault="00D34C0B">
      <w:pPr>
        <w:autoSpaceDE w:val="0"/>
        <w:autoSpaceDN w:val="0"/>
        <w:adjustRightInd w:val="0"/>
        <w:ind w:firstLine="540"/>
        <w:jc w:val="both"/>
      </w:pPr>
      <w:r>
        <w:t>утверждение</w:t>
      </w:r>
      <w:r w:rsidR="00F67B0D">
        <w:t xml:space="preserve"> Устава</w:t>
      </w:r>
      <w:r w:rsidR="001F464A" w:rsidRPr="001F464A">
        <w:t xml:space="preserve"> </w:t>
      </w:r>
      <w:r w:rsidR="001F464A" w:rsidRPr="00762A65">
        <w:t>Спортивной  школы</w:t>
      </w:r>
      <w:r w:rsidR="00F67B0D">
        <w:t>, изменений и дополнений к нему;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назначение и освобождение от должности директора </w:t>
      </w:r>
      <w:r w:rsidR="001F464A" w:rsidRPr="00762A65">
        <w:t>Спортивной  школы</w:t>
      </w:r>
      <w:r>
        <w:t>, заключение с ним срочного трудового договора;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утверждение годовой сметы доходов и расходов</w:t>
      </w:r>
      <w:r w:rsidR="001F464A" w:rsidRPr="001F464A">
        <w:t xml:space="preserve"> </w:t>
      </w:r>
      <w:r w:rsidR="001F464A" w:rsidRPr="00762A65">
        <w:t>Спортивной  школы</w:t>
      </w:r>
      <w:r>
        <w:t xml:space="preserve"> </w:t>
      </w:r>
      <w:r w:rsidR="00D34C0B">
        <w:t>и тарификационных списков</w:t>
      </w:r>
      <w:r>
        <w:t>;</w:t>
      </w:r>
    </w:p>
    <w:p w:rsidR="00F67B0D" w:rsidRDefault="005538E9">
      <w:pPr>
        <w:autoSpaceDE w:val="0"/>
        <w:autoSpaceDN w:val="0"/>
        <w:adjustRightInd w:val="0"/>
        <w:ind w:firstLine="540"/>
        <w:jc w:val="both"/>
      </w:pPr>
      <w:r>
        <w:t>контроль над</w:t>
      </w:r>
      <w:r w:rsidR="00F67B0D">
        <w:t xml:space="preserve"> сохранностью и эффективным использованием имущества, закрепленного Учредителем за</w:t>
      </w:r>
      <w:r w:rsidR="001F464A" w:rsidRPr="001F464A">
        <w:t xml:space="preserve"> </w:t>
      </w:r>
      <w:r w:rsidR="001F464A" w:rsidRPr="00762A65">
        <w:t>С</w:t>
      </w:r>
      <w:r w:rsidR="001F464A">
        <w:t>портивной  школой</w:t>
      </w:r>
      <w:r w:rsidR="00F67B0D"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реорганизация и ликвидация</w:t>
      </w:r>
      <w:r w:rsidR="001F464A" w:rsidRPr="001F464A">
        <w:t xml:space="preserve"> </w:t>
      </w:r>
      <w:r w:rsidR="001F464A" w:rsidRPr="00762A65">
        <w:t>Спортивной  школы</w:t>
      </w:r>
      <w:r>
        <w:t>, назначение ликвидационной комиссии;</w:t>
      </w:r>
    </w:p>
    <w:p w:rsidR="00F67B0D" w:rsidRDefault="005538E9">
      <w:pPr>
        <w:autoSpaceDE w:val="0"/>
        <w:autoSpaceDN w:val="0"/>
        <w:adjustRightInd w:val="0"/>
        <w:ind w:firstLine="540"/>
        <w:jc w:val="both"/>
      </w:pPr>
      <w:r>
        <w:t>контроль над</w:t>
      </w:r>
      <w:r w:rsidR="00F67B0D">
        <w:t xml:space="preserve"> соблюдением законодательства в образовательной и финансово-хозяйственной деятельности</w:t>
      </w:r>
      <w:r w:rsidR="001F464A" w:rsidRPr="001F464A">
        <w:t xml:space="preserve"> </w:t>
      </w:r>
      <w:r w:rsidR="001F464A" w:rsidRPr="00762A65">
        <w:t>Спортивной  школы</w:t>
      </w:r>
      <w:r w:rsidR="00F67B0D"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получение ежегодного отчета от </w:t>
      </w:r>
      <w:r w:rsidR="001F464A" w:rsidRPr="00762A65">
        <w:t>Спортивной  школы</w:t>
      </w:r>
      <w:r w:rsidR="001F464A">
        <w:t xml:space="preserve"> </w:t>
      </w:r>
      <w:r>
        <w:t>о поступлении и расходовании финансовых и материальных средств;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финансирование деятельности </w:t>
      </w:r>
      <w:r w:rsidR="001F464A" w:rsidRPr="00762A65">
        <w:t>Спортивной  школы</w:t>
      </w:r>
      <w:r w:rsidR="001F464A">
        <w:t xml:space="preserve"> </w:t>
      </w:r>
      <w:r>
        <w:t>в соответствии с действующим законодательством;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выделение дополнительных ассигнований на расширение и укрепление материально-технической базы </w:t>
      </w:r>
      <w:r w:rsidR="001F464A" w:rsidRPr="00762A65">
        <w:t>Спортивной  школы</w:t>
      </w:r>
      <w:r>
        <w:t xml:space="preserve">, а также на социальные выплаты сотрудникам </w:t>
      </w:r>
      <w:r w:rsidR="001F464A" w:rsidRPr="00762A65">
        <w:t>Спортивной  школы</w:t>
      </w:r>
      <w:r w:rsidR="001F464A">
        <w:t xml:space="preserve"> </w:t>
      </w:r>
      <w:r>
        <w:t>исходя из возможностей местного бюджета;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F67B0D">
        <w:t xml:space="preserve">.4. Управление </w:t>
      </w:r>
      <w:r w:rsidR="001F464A" w:rsidRPr="00762A65">
        <w:t>С</w:t>
      </w:r>
      <w:r w:rsidR="001F464A">
        <w:t xml:space="preserve">портивной  школой  </w:t>
      </w:r>
      <w:r w:rsidR="00F67B0D">
        <w:t>строится на принципах единоначалия и самоуправления. Формами самоуправления</w:t>
      </w:r>
      <w:r w:rsidR="001F464A" w:rsidRPr="001F464A">
        <w:t xml:space="preserve"> </w:t>
      </w:r>
      <w:r w:rsidR="001F464A" w:rsidRPr="00762A65">
        <w:t>Спортивной  школы</w:t>
      </w:r>
      <w:r w:rsidR="00F67B0D">
        <w:t xml:space="preserve"> являются: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педагогический совет </w:t>
      </w:r>
      <w:r w:rsidR="001F464A" w:rsidRPr="00762A65">
        <w:t>Спортивной  школы</w:t>
      </w:r>
      <w:r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родительский комитет</w:t>
      </w:r>
      <w:r w:rsidR="001F464A" w:rsidRPr="001F464A">
        <w:t xml:space="preserve"> </w:t>
      </w:r>
      <w:r w:rsidR="001F464A" w:rsidRPr="00762A65">
        <w:t>Спортивной  школы</w:t>
      </w:r>
      <w:r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Наблюдательный совет</w:t>
      </w:r>
      <w:r w:rsidR="001F464A" w:rsidRPr="001F464A">
        <w:t xml:space="preserve"> </w:t>
      </w:r>
      <w:r w:rsidR="001F464A" w:rsidRPr="00762A65">
        <w:t>Спортивной  школы</w:t>
      </w:r>
      <w:r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общее собрание трудового коллектива </w:t>
      </w:r>
      <w:r w:rsidR="001F464A" w:rsidRPr="00762A65">
        <w:t>Спортивной  школы</w:t>
      </w:r>
      <w:r>
        <w:t>.</w:t>
      </w:r>
    </w:p>
    <w:p w:rsidR="00F67B0D" w:rsidRDefault="00D84FDA" w:rsidP="00DB5A4E">
      <w:pPr>
        <w:autoSpaceDE w:val="0"/>
        <w:autoSpaceDN w:val="0"/>
        <w:adjustRightInd w:val="0"/>
        <w:jc w:val="both"/>
      </w:pPr>
      <w:r>
        <w:t xml:space="preserve">       10</w:t>
      </w:r>
      <w:r w:rsidR="00DB5A4E">
        <w:t>.5</w:t>
      </w:r>
      <w:r w:rsidR="00F67B0D">
        <w:t xml:space="preserve">. Педагогический совет </w:t>
      </w:r>
      <w:r w:rsidR="0007015E">
        <w:t>Школы</w:t>
      </w:r>
      <w:r w:rsidR="00F67B0D">
        <w:t xml:space="preserve"> является коллегиальным органом самоуправления педагогических работников.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В состав педагогического со</w:t>
      </w:r>
      <w:r w:rsidR="00922324">
        <w:t>вета входят все  педагогические работники</w:t>
      </w:r>
      <w:r>
        <w:t>, ди</w:t>
      </w:r>
      <w:r w:rsidR="00922324">
        <w:t>ректор и его заместители</w:t>
      </w:r>
      <w:r>
        <w:t>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В работе педагогического совета по мере необходимости могут принимать участие представители Учредителя, руководители органов самоуправления</w:t>
      </w:r>
      <w:r w:rsidR="00922324" w:rsidRPr="00922324">
        <w:t xml:space="preserve"> </w:t>
      </w:r>
      <w:r w:rsidR="00922324" w:rsidRPr="00762A65">
        <w:t>Спортивной  школы</w:t>
      </w:r>
      <w:r>
        <w:t xml:space="preserve">, </w:t>
      </w:r>
      <w:r w:rsidR="00922324">
        <w:t>врач и (или) медсестра</w:t>
      </w:r>
      <w:r>
        <w:t>, а также учащиеся и их</w:t>
      </w:r>
      <w:r w:rsidR="00DC2107" w:rsidRPr="00DC2107">
        <w:t xml:space="preserve"> </w:t>
      </w:r>
      <w:r>
        <w:t xml:space="preserve"> родители (законные представители).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Председателем педагогического совета</w:t>
      </w:r>
      <w:r w:rsidR="00922324" w:rsidRPr="00922324">
        <w:t xml:space="preserve"> </w:t>
      </w:r>
      <w:r w:rsidR="00922324" w:rsidRPr="00762A65">
        <w:t>Спортивной  школы</w:t>
      </w:r>
      <w:r>
        <w:t xml:space="preserve"> является директор.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DB5A4E">
        <w:t>.6</w:t>
      </w:r>
      <w:r w:rsidR="00F67B0D">
        <w:t>. Педагогический совет</w:t>
      </w:r>
      <w:r w:rsidR="00922324" w:rsidRPr="00922324">
        <w:t xml:space="preserve"> </w:t>
      </w:r>
      <w:r w:rsidR="00922324" w:rsidRPr="00762A65">
        <w:t>Спортивной  школы</w:t>
      </w:r>
      <w:r w:rsidR="00F67B0D">
        <w:t xml:space="preserve"> собирается на заседания по плану, а также по </w:t>
      </w:r>
      <w:r w:rsidR="000F2333">
        <w:t>мере необходимости, но не реже 4</w:t>
      </w:r>
      <w:r w:rsidR="00F67B0D">
        <w:t xml:space="preserve"> раз в год. Решения педагогического совета </w:t>
      </w:r>
      <w:r w:rsidR="0007015E">
        <w:t>Школы</w:t>
      </w:r>
      <w:r w:rsidR="00F67B0D">
        <w:t xml:space="preserve"> принимаются открытым голосованием и являются правомочными, если на его заседании присутствовало не менее двух третей состава и за них проголосовало простое большинство присутствующих.</w:t>
      </w:r>
    </w:p>
    <w:p w:rsidR="005E1C66" w:rsidRDefault="00F67B0D" w:rsidP="00BC4B51">
      <w:pPr>
        <w:autoSpaceDE w:val="0"/>
        <w:autoSpaceDN w:val="0"/>
        <w:adjustRightInd w:val="0"/>
        <w:ind w:firstLine="540"/>
        <w:jc w:val="both"/>
      </w:pPr>
      <w:r>
        <w:t xml:space="preserve">Решения педагогического совета </w:t>
      </w:r>
      <w:r w:rsidR="00922324" w:rsidRPr="00762A65">
        <w:t>Спортивной  школы</w:t>
      </w:r>
      <w:r w:rsidR="00922324">
        <w:t xml:space="preserve"> </w:t>
      </w:r>
      <w:r>
        <w:t xml:space="preserve">являются обязательными для всех участников образовательного процесса, реализуются приказами директора </w:t>
      </w:r>
      <w:r w:rsidR="00922324" w:rsidRPr="00762A65">
        <w:t>Спортивной  школы</w:t>
      </w:r>
      <w:r w:rsidR="00922324">
        <w:t xml:space="preserve"> </w:t>
      </w:r>
      <w:r>
        <w:t>в пределах его компетенции.</w:t>
      </w:r>
    </w:p>
    <w:p w:rsidR="00F67B0D" w:rsidRDefault="001A794C" w:rsidP="001A794C">
      <w:pPr>
        <w:autoSpaceDE w:val="0"/>
        <w:autoSpaceDN w:val="0"/>
        <w:adjustRightInd w:val="0"/>
        <w:jc w:val="both"/>
      </w:pPr>
      <w:r>
        <w:t xml:space="preserve">          </w:t>
      </w:r>
      <w:r w:rsidR="00D84FDA">
        <w:t>10</w:t>
      </w:r>
      <w:r w:rsidR="00DB5A4E">
        <w:t>.7</w:t>
      </w:r>
      <w:r w:rsidR="00F67B0D">
        <w:t xml:space="preserve">. К компетенции педагогического совета </w:t>
      </w:r>
      <w:r w:rsidR="00922324" w:rsidRPr="00762A65">
        <w:t>Спортивной  школы</w:t>
      </w:r>
      <w:r w:rsidR="00922324">
        <w:t xml:space="preserve"> </w:t>
      </w:r>
      <w:r w:rsidR="00F67B0D">
        <w:t>относятся: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определение перспективных и текущих задач коллектива</w:t>
      </w:r>
      <w:r w:rsidR="00922324" w:rsidRPr="00922324">
        <w:t xml:space="preserve"> </w:t>
      </w:r>
      <w:r w:rsidR="00922324" w:rsidRPr="00762A65">
        <w:t>Спортивной  школы</w:t>
      </w:r>
      <w:r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анализ и диагностика состояния образовательной системы в </w:t>
      </w:r>
      <w:r w:rsidR="00922324" w:rsidRPr="00762A65">
        <w:t>С</w:t>
      </w:r>
      <w:r w:rsidR="00922324">
        <w:t>портивной  школе</w:t>
      </w:r>
      <w:r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определение концепции и (или) программы развития </w:t>
      </w:r>
      <w:r w:rsidR="00922324" w:rsidRPr="00762A65">
        <w:t>Спортивной  школы</w:t>
      </w:r>
      <w:r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определение содержания образования, форм, методов учебно-воспитательного процесса и способов их реализации;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определение содержания работы по повышению профессионального уровня педагогических работников;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пе</w:t>
      </w:r>
      <w:r w:rsidR="00826F35">
        <w:t>ревод учащихся на</w:t>
      </w:r>
      <w:r>
        <w:t xml:space="preserve"> следующий </w:t>
      </w:r>
      <w:r w:rsidR="00826F35">
        <w:t>этап  (</w:t>
      </w:r>
      <w:r>
        <w:t>ступень</w:t>
      </w:r>
      <w:r w:rsidR="00826F35">
        <w:t>) обучения</w:t>
      </w:r>
      <w:r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утверждение форм промежуточной аттестации обучающихся;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рассмотрение вопросов нарушения обучающимися или педагогическими работниками Устава </w:t>
      </w:r>
      <w:r w:rsidR="00922324" w:rsidRPr="00762A65">
        <w:t>Спортивной  школы</w:t>
      </w:r>
      <w:r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рассмотрение представлений педагогических работников к награждению и (или) присвоению почетного звания;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утверждение плана работы</w:t>
      </w:r>
      <w:r w:rsidR="00922324" w:rsidRPr="00922324">
        <w:t xml:space="preserve"> </w:t>
      </w:r>
      <w:r w:rsidR="00922324" w:rsidRPr="00762A65">
        <w:t>Спортивной  школы</w:t>
      </w:r>
      <w:r>
        <w:t xml:space="preserve"> на учебный год.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Заседания педагогического совета протоколируются. Протоколы подписываются председателем педагогического совета и секретарем.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Книга протоколов педагогических советов хранится в делах</w:t>
      </w:r>
      <w:r w:rsidR="00CD3BD0" w:rsidRPr="00CD3BD0">
        <w:t xml:space="preserve"> </w:t>
      </w:r>
      <w:r w:rsidR="00CD3BD0" w:rsidRPr="00762A65">
        <w:t>Спортивной  школы</w:t>
      </w:r>
      <w:r>
        <w:t xml:space="preserve"> 50 лет.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DB5A4E">
        <w:t>.8.</w:t>
      </w:r>
      <w:r w:rsidR="00F67B0D">
        <w:t xml:space="preserve"> Родительский комитет </w:t>
      </w:r>
      <w:r w:rsidR="00CD3BD0" w:rsidRPr="00762A65">
        <w:t>Спортивной  школы</w:t>
      </w:r>
      <w:r w:rsidR="00CD3BD0">
        <w:t xml:space="preserve"> </w:t>
      </w:r>
      <w:r w:rsidR="00F67B0D">
        <w:t>является коллегиальным органом самоуправления родителей (законных представителей) учащихся. В работе родительского комитета</w:t>
      </w:r>
      <w:r w:rsidR="00CD3BD0" w:rsidRPr="00CD3BD0">
        <w:t xml:space="preserve"> </w:t>
      </w:r>
      <w:r w:rsidR="00CD3BD0" w:rsidRPr="00762A65">
        <w:t>Спортивной  школы</w:t>
      </w:r>
      <w:r w:rsidR="00F67B0D">
        <w:t xml:space="preserve"> по мере необходимости могут принимать участие администрация и педагоги</w:t>
      </w:r>
      <w:r w:rsidR="00CD3BD0" w:rsidRPr="00CD3BD0">
        <w:t xml:space="preserve"> </w:t>
      </w:r>
      <w:r w:rsidR="00CD3BD0" w:rsidRPr="00762A65">
        <w:t>Спортивной  школы</w:t>
      </w:r>
      <w:r w:rsidR="00F67B0D">
        <w:t xml:space="preserve">, представители Учредителя, руководители органов самоуправления </w:t>
      </w:r>
      <w:r w:rsidR="00CD3BD0" w:rsidRPr="00762A65">
        <w:t>Спортивной  школы</w:t>
      </w:r>
      <w:r w:rsidR="00F67B0D">
        <w:t xml:space="preserve">, </w:t>
      </w:r>
      <w:r w:rsidR="00CD3BD0">
        <w:t xml:space="preserve"> врач и (или) медсестра</w:t>
      </w:r>
      <w:r w:rsidR="00F67B0D">
        <w:t>, а также учащиеся и их родители (законные представители).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Председатель родительского комитета </w:t>
      </w:r>
      <w:r w:rsidR="00CD3BD0" w:rsidRPr="00762A65">
        <w:t>Спортивной  школы</w:t>
      </w:r>
      <w:r w:rsidR="00CD3BD0">
        <w:t xml:space="preserve"> </w:t>
      </w:r>
      <w:r>
        <w:t>избирается из его состава.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DB5A4E">
        <w:t>.9.</w:t>
      </w:r>
      <w:r w:rsidR="00F67B0D">
        <w:t xml:space="preserve"> Родительский комитет</w:t>
      </w:r>
      <w:r w:rsidR="00CD3BD0" w:rsidRPr="00CD3BD0">
        <w:t xml:space="preserve"> </w:t>
      </w:r>
      <w:r w:rsidR="00CD3BD0" w:rsidRPr="00762A65">
        <w:t>Спортивной  школы</w:t>
      </w:r>
      <w:r w:rsidR="00F67B0D">
        <w:t xml:space="preserve"> собирается на заседания по плану, а также по мере необходимости, но не реже 2 раз в год. Решения родительского комитета </w:t>
      </w:r>
      <w:r w:rsidR="00CD3BD0" w:rsidRPr="00762A65">
        <w:t>Спортивной  школы</w:t>
      </w:r>
      <w:r w:rsidR="00F67B0D">
        <w:t xml:space="preserve"> принимаются открытым голосованием и являются правомочными, если на его заседании присутствовало не менее двух третей состава и за них проголосовало простое большинство присутствующих.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Решения родительского комитета</w:t>
      </w:r>
      <w:r w:rsidR="00CD3BD0" w:rsidRPr="00CD3BD0">
        <w:t xml:space="preserve"> </w:t>
      </w:r>
      <w:r w:rsidR="00CD3BD0" w:rsidRPr="00762A65">
        <w:t>Спортивной  школы</w:t>
      </w:r>
      <w:r>
        <w:t xml:space="preserve"> являются обязательными для всех участников образовательного процесса, реализуются приказами директора в пределах его компетенции.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DB5A4E">
        <w:t>.10</w:t>
      </w:r>
      <w:r w:rsidR="00F67B0D">
        <w:t xml:space="preserve">. К компетенции родительского комитета </w:t>
      </w:r>
      <w:r w:rsidR="00CD3BD0" w:rsidRPr="00762A65">
        <w:t>Спортивной  школы</w:t>
      </w:r>
      <w:r w:rsidR="00CD3BD0">
        <w:t xml:space="preserve"> </w:t>
      </w:r>
      <w:r w:rsidR="00F67B0D">
        <w:t>относятся: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согласование концепции и (или) программы развития</w:t>
      </w:r>
      <w:r w:rsidR="00CD3BD0" w:rsidRPr="00CD3BD0">
        <w:t xml:space="preserve"> </w:t>
      </w:r>
      <w:r w:rsidR="00CD3BD0" w:rsidRPr="00762A65">
        <w:t>Спортивной  школы</w:t>
      </w:r>
      <w:r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социальная защита учащихся;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организация участия родителей </w:t>
      </w:r>
      <w:r w:rsidR="00CD3BD0">
        <w:t xml:space="preserve">в </w:t>
      </w:r>
      <w:r>
        <w:t>воспитательной работе с учащимися;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организация просветительской работы среди родителей обучающихся (законных представителей);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внесение в любые органы самоуправления предложений о совершенствовании деятельности </w:t>
      </w:r>
      <w:r w:rsidR="00CD3BD0" w:rsidRPr="00762A65">
        <w:t>Спортивной  школы</w:t>
      </w:r>
      <w:r>
        <w:t>.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DB5A4E">
        <w:t>.11</w:t>
      </w:r>
      <w:r w:rsidR="00F67B0D">
        <w:t>. Наблюдательный совет</w:t>
      </w:r>
      <w:r w:rsidR="00CD3BD0" w:rsidRPr="00CD3BD0">
        <w:t xml:space="preserve"> </w:t>
      </w:r>
      <w:r w:rsidR="00CD3BD0" w:rsidRPr="00762A65">
        <w:t>Спортивной  школы</w:t>
      </w:r>
      <w:r w:rsidR="00F67B0D">
        <w:t xml:space="preserve"> является добровольным объединением физических лиц, заинтересованных в содействии внебюджетному финансированию</w:t>
      </w:r>
      <w:r w:rsidR="00CD3BD0" w:rsidRPr="00CD3BD0">
        <w:t xml:space="preserve"> </w:t>
      </w:r>
      <w:r w:rsidR="00CD3BD0" w:rsidRPr="00762A65">
        <w:t>Спортивной  школы</w:t>
      </w:r>
      <w:r w:rsidR="00F67B0D">
        <w:t>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В его состав могут войти родители (законные представители) учащихся</w:t>
      </w:r>
      <w:r w:rsidR="00CD3BD0" w:rsidRPr="00CD3BD0">
        <w:t xml:space="preserve"> </w:t>
      </w:r>
      <w:r w:rsidR="00CD3BD0" w:rsidRPr="00762A65">
        <w:t>Спортивной  школы</w:t>
      </w:r>
      <w:r>
        <w:t>, выпускники</w:t>
      </w:r>
      <w:r w:rsidR="00DB5A4E" w:rsidRPr="00DB5A4E">
        <w:t xml:space="preserve"> </w:t>
      </w:r>
      <w:r w:rsidR="00DB5A4E" w:rsidRPr="00762A65">
        <w:t>Спортивной  школы</w:t>
      </w:r>
      <w:r>
        <w:t>, представители государственных органов и органов местного самоуправления, представители коммерческих и некоммерческих организаций, любые физические лица.</w:t>
      </w:r>
    </w:p>
    <w:p w:rsidR="00F67B0D" w:rsidRDefault="001A794C" w:rsidP="001A794C">
      <w:pPr>
        <w:autoSpaceDE w:val="0"/>
        <w:autoSpaceDN w:val="0"/>
        <w:adjustRightInd w:val="0"/>
        <w:jc w:val="both"/>
      </w:pPr>
      <w:r>
        <w:t xml:space="preserve">         </w:t>
      </w:r>
      <w:r w:rsidR="00D84FDA">
        <w:t>10</w:t>
      </w:r>
      <w:r w:rsidR="00DB5A4E">
        <w:t>.12.</w:t>
      </w:r>
      <w:r w:rsidR="00F67B0D">
        <w:t xml:space="preserve"> Количество членов Наблюдательного совета определяется Положением о Наблюдательном совете </w:t>
      </w:r>
      <w:r w:rsidR="0007015E">
        <w:t>Школы</w:t>
      </w:r>
      <w:r w:rsidR="00F67B0D">
        <w:t xml:space="preserve">. Члены Наблюдательного совета </w:t>
      </w:r>
      <w:r w:rsidR="00DB5A4E" w:rsidRPr="00762A65">
        <w:t>Спортивной  школы</w:t>
      </w:r>
      <w:r w:rsidR="00DB5A4E">
        <w:t xml:space="preserve"> </w:t>
      </w:r>
      <w:r w:rsidR="00F67B0D">
        <w:t>работают на безвозмездной основе. Из числа членов Наблюдательного совета</w:t>
      </w:r>
      <w:r w:rsidR="00DB5A4E" w:rsidRPr="00DB5A4E">
        <w:t xml:space="preserve"> </w:t>
      </w:r>
      <w:r w:rsidR="00DB5A4E" w:rsidRPr="00762A65">
        <w:t>Спортивной  школы</w:t>
      </w:r>
      <w:r w:rsidR="00F67B0D">
        <w:t xml:space="preserve"> избирается председатель, который руководит его работой и отчитывается перед Управляющим советом</w:t>
      </w:r>
      <w:r w:rsidR="00DB5A4E" w:rsidRPr="00DB5A4E">
        <w:t xml:space="preserve"> </w:t>
      </w:r>
      <w:r w:rsidR="00DB5A4E" w:rsidRPr="00762A65">
        <w:t>Спортивной  школы</w:t>
      </w:r>
      <w:r w:rsidR="00F67B0D">
        <w:t>.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DB5A4E">
        <w:t>.13</w:t>
      </w:r>
      <w:r w:rsidR="00F67B0D">
        <w:t>. К компетенции Наблюдательного совета</w:t>
      </w:r>
      <w:r w:rsidR="00DB5A4E" w:rsidRPr="00DB5A4E">
        <w:t xml:space="preserve"> </w:t>
      </w:r>
      <w:r w:rsidR="00DB5A4E" w:rsidRPr="00762A65">
        <w:t>Спортивной  школы</w:t>
      </w:r>
      <w:r w:rsidR="00F67B0D">
        <w:t xml:space="preserve"> относятся: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организация работы по привлечению пожертвований, даров и целевых взносов на реализацию уставных целей</w:t>
      </w:r>
      <w:r w:rsidR="00DB5A4E" w:rsidRPr="00DB5A4E">
        <w:t xml:space="preserve"> </w:t>
      </w:r>
      <w:r w:rsidR="00DB5A4E" w:rsidRPr="00762A65">
        <w:t>Спортивной  школы</w:t>
      </w:r>
      <w:r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lastRenderedPageBreak/>
        <w:t>определение направлений, форм, порядка использования привлеченных внебюджетных средств;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согласование сметы доходов и расходов привлеченных внебюджетных средств </w:t>
      </w:r>
      <w:r w:rsidR="00DB5A4E" w:rsidRPr="00762A65">
        <w:t>Спортивной  школы</w:t>
      </w:r>
      <w:r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принятие отчетов администрации</w:t>
      </w:r>
      <w:r w:rsidR="00DB5A4E" w:rsidRPr="00DB5A4E">
        <w:t xml:space="preserve"> </w:t>
      </w:r>
      <w:r w:rsidR="00DB5A4E" w:rsidRPr="00762A65">
        <w:t>Спортивной  школы</w:t>
      </w:r>
      <w:r>
        <w:t xml:space="preserve"> о расходовании привлеченных внебюджетных средств за определенный срок;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контроль расходования привлеченных внебюджетных средств.</w:t>
      </w:r>
    </w:p>
    <w:p w:rsidR="00DC2107" w:rsidRPr="00D84FDA" w:rsidRDefault="00DC2107">
      <w:pPr>
        <w:autoSpaceDE w:val="0"/>
        <w:autoSpaceDN w:val="0"/>
        <w:adjustRightInd w:val="0"/>
        <w:ind w:firstLine="540"/>
        <w:jc w:val="both"/>
      </w:pPr>
    </w:p>
    <w:p w:rsidR="00DC2107" w:rsidRPr="00D84FDA" w:rsidRDefault="00DC2107">
      <w:pPr>
        <w:autoSpaceDE w:val="0"/>
        <w:autoSpaceDN w:val="0"/>
        <w:adjustRightInd w:val="0"/>
        <w:ind w:firstLine="540"/>
        <w:jc w:val="both"/>
      </w:pP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B5196E">
        <w:t>.14</w:t>
      </w:r>
      <w:r w:rsidR="00F67B0D">
        <w:t xml:space="preserve">. Трудовой коллектив составляют все работники </w:t>
      </w:r>
      <w:r w:rsidR="00DB5A4E" w:rsidRPr="00762A65">
        <w:t>Спортивной  школы</w:t>
      </w:r>
      <w:r w:rsidR="00F67B0D">
        <w:t xml:space="preserve">. Полномочия трудового коллектива </w:t>
      </w:r>
      <w:r w:rsidR="00DB5A4E" w:rsidRPr="00762A65">
        <w:t>Спортивной  школы</w:t>
      </w:r>
      <w:r w:rsidR="00DB5A4E">
        <w:t xml:space="preserve"> </w:t>
      </w:r>
      <w:r w:rsidR="00F67B0D">
        <w:t>осуществляются общим собранием членов трудового коллектива.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Права общего собрания трудового коллектива </w:t>
      </w:r>
      <w:r w:rsidR="00DB5A4E" w:rsidRPr="00762A65">
        <w:t>Спортивной  школы</w:t>
      </w:r>
      <w:r>
        <w:t>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обсуждать коллективный договор, правила внутреннего трудового распорядка, принимать Устав </w:t>
      </w:r>
      <w:r w:rsidR="00DB5A4E" w:rsidRPr="00762A65">
        <w:t>Спортивной  школы</w:t>
      </w:r>
      <w:r w:rsidR="00DB5A4E">
        <w:t xml:space="preserve"> </w:t>
      </w:r>
      <w:r>
        <w:t>и представлять его на утверждение;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обсуждать поведение или отдельные поступки члена коллектива </w:t>
      </w:r>
      <w:r w:rsidR="00DB5A4E" w:rsidRPr="00762A65">
        <w:t>Спортивной  школы</w:t>
      </w:r>
      <w:r w:rsidR="00DB5A4E">
        <w:t xml:space="preserve"> </w:t>
      </w:r>
      <w:r>
        <w:t>и принимать решение о вынесении общественного порицания в случае виновности;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избирать делегатов на конференцию по выборам Управляющего совета </w:t>
      </w:r>
      <w:r w:rsidR="00DB5A4E" w:rsidRPr="00762A65">
        <w:t>Спортивной  школы</w:t>
      </w:r>
      <w:r w:rsidR="00DB5A4E">
        <w:t xml:space="preserve"> </w:t>
      </w:r>
      <w:r>
        <w:t>или других органов самоуправления.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B5196E">
        <w:t>.15</w:t>
      </w:r>
      <w:r w:rsidR="00F67B0D">
        <w:t xml:space="preserve">. Общее собрание трудового коллектива </w:t>
      </w:r>
      <w:r w:rsidR="00DB5A4E" w:rsidRPr="00762A65">
        <w:t>Спортивной  школы</w:t>
      </w:r>
      <w:r w:rsidR="00DB5A4E">
        <w:t xml:space="preserve"> </w:t>
      </w:r>
      <w:r w:rsidR="00F67B0D">
        <w:t xml:space="preserve">созывается по мере необходимости, но не реже 1 раза в год. Решения общего собрания трудового коллектива </w:t>
      </w:r>
      <w:r w:rsidR="00DB5A4E" w:rsidRPr="00762A65">
        <w:t>Спортивной  школы</w:t>
      </w:r>
      <w:r w:rsidR="00F67B0D">
        <w:t xml:space="preserve"> принимаются открытым голосованием и являются правомочными, если на его заседании присутствовало не менее двух третей состава и за них проголосовало простое большинство присутствующих. Решения общего собрания трудового коллектива</w:t>
      </w:r>
      <w:r w:rsidR="00DB5A4E" w:rsidRPr="00DB5A4E">
        <w:t xml:space="preserve"> </w:t>
      </w:r>
      <w:r w:rsidR="00DB5A4E" w:rsidRPr="00762A65">
        <w:t>Спортивной  школы</w:t>
      </w:r>
      <w:r w:rsidR="00F67B0D">
        <w:t xml:space="preserve"> являются обязательными для всех работников</w:t>
      </w:r>
      <w:r w:rsidR="00DB5A4E" w:rsidRPr="00DB5A4E">
        <w:t xml:space="preserve"> </w:t>
      </w:r>
      <w:r w:rsidR="00DB5A4E" w:rsidRPr="00762A65">
        <w:t>Спортивной  школы</w:t>
      </w:r>
      <w:r w:rsidR="00F67B0D">
        <w:t>, реализуются приказами директора</w:t>
      </w:r>
      <w:r w:rsidR="00DB5A4E" w:rsidRPr="00DB5A4E">
        <w:t xml:space="preserve"> </w:t>
      </w:r>
      <w:r w:rsidR="00DB5A4E" w:rsidRPr="00762A65">
        <w:t>Спортивной  школы</w:t>
      </w:r>
      <w:r w:rsidR="00F67B0D">
        <w:t xml:space="preserve"> в пределах его компетенции.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B5196E">
        <w:t>.16</w:t>
      </w:r>
      <w:r w:rsidR="00F67B0D">
        <w:t xml:space="preserve">. К компетенции общего собрания трудового коллектива </w:t>
      </w:r>
      <w:r w:rsidR="00DB5A4E" w:rsidRPr="00762A65">
        <w:t>Спортивной  школы</w:t>
      </w:r>
      <w:r w:rsidR="00DB5A4E">
        <w:t xml:space="preserve"> </w:t>
      </w:r>
      <w:r w:rsidR="00F67B0D">
        <w:t>относятся: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избрание представителей работников в комиссию по трудовым спорам</w:t>
      </w:r>
      <w:r w:rsidR="00DB5A4E" w:rsidRPr="00DB5A4E">
        <w:t xml:space="preserve"> </w:t>
      </w:r>
      <w:r w:rsidR="00DB5A4E" w:rsidRPr="00762A65">
        <w:t>Спортивной  школы</w:t>
      </w:r>
      <w:r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принятие в установленном порядке коллективного договора;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принятие правил внутреннего распорядка;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рассмотрение Устава, дополнений и изменений к нему;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утверждение коллективных требований к работодателю;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решение об объявлении забастовки.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B5196E">
        <w:t>.17</w:t>
      </w:r>
      <w:r w:rsidR="00F67B0D">
        <w:t>. Непосредственное руководство</w:t>
      </w:r>
      <w:r w:rsidR="00DB5A4E" w:rsidRPr="00DB5A4E">
        <w:t xml:space="preserve"> </w:t>
      </w:r>
      <w:r w:rsidR="00DB5A4E" w:rsidRPr="00762A65">
        <w:t>Спортивной  школ</w:t>
      </w:r>
      <w:r w:rsidR="00DB5A4E">
        <w:t>ой</w:t>
      </w:r>
      <w:r w:rsidR="00F67B0D">
        <w:t xml:space="preserve"> осуществляет директор, назначаемый Учредителем, прошедший соответствующую аттестацию.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B5196E">
        <w:t>.18</w:t>
      </w:r>
      <w:r w:rsidR="00F67B0D">
        <w:t xml:space="preserve">. К компетенции директора </w:t>
      </w:r>
      <w:r w:rsidR="00DB5A4E" w:rsidRPr="00762A65">
        <w:t>Спортивной  школы</w:t>
      </w:r>
      <w:r w:rsidR="00DB5A4E">
        <w:t xml:space="preserve"> </w:t>
      </w:r>
      <w:r w:rsidR="00F67B0D">
        <w:t>относятся: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представление</w:t>
      </w:r>
      <w:r w:rsidR="00B5196E" w:rsidRPr="00B5196E">
        <w:t xml:space="preserve"> </w:t>
      </w:r>
      <w:r w:rsidR="00B5196E" w:rsidRPr="00762A65">
        <w:t>Спортивной  школы</w:t>
      </w:r>
      <w:r>
        <w:t xml:space="preserve"> во всех инстанциях;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прием на работу, увольнение и перевод сотрудников с одной должности на другую в соответствии с Трудовым кодексом РФ;</w:t>
      </w:r>
    </w:p>
    <w:p w:rsidR="00F67B0D" w:rsidRDefault="00D34C0B">
      <w:pPr>
        <w:autoSpaceDE w:val="0"/>
        <w:autoSpaceDN w:val="0"/>
        <w:adjustRightInd w:val="0"/>
        <w:ind w:firstLine="540"/>
        <w:jc w:val="both"/>
      </w:pPr>
      <w:r>
        <w:t xml:space="preserve">согласование </w:t>
      </w:r>
      <w:r w:rsidR="00F67B0D">
        <w:t xml:space="preserve"> штатного расписания в пределах выделенного фонда заработной платы;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издание приказов и инструкций, обязательных для выполнения всеми работниками </w:t>
      </w:r>
      <w:r w:rsidR="00B5196E" w:rsidRPr="00762A65">
        <w:t>Спортивной  школы</w:t>
      </w:r>
      <w:r w:rsidR="00B5196E">
        <w:t xml:space="preserve"> </w:t>
      </w:r>
      <w:r>
        <w:t>и учащимися;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утверждение графиков работ и расписаний учебных занятий;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установление ставок заработной платы на основе Положения об оплате труда работников государственных образовательных учреждений и решения аттестационной комиссии, доплат и надбавок в пределах имеющихся средств;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контроль за деятельностью педагогов, в том числе путе</w:t>
      </w:r>
      <w:r w:rsidR="00B5196E">
        <w:t>м посещения</w:t>
      </w:r>
      <w:r>
        <w:t xml:space="preserve"> учебных занятий и воспитательных мероприятий;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составление графика отпусков работников</w:t>
      </w:r>
      <w:r w:rsidR="00B5196E" w:rsidRPr="00B5196E">
        <w:t xml:space="preserve"> </w:t>
      </w:r>
      <w:r w:rsidR="00B5196E" w:rsidRPr="00762A65">
        <w:t>Спортивной  школы</w:t>
      </w:r>
      <w:r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обладает правом вето в случае принятия коллегиальными органами самоуправления решений, противоречащих законодательству и (или) нарушающих права участников образовательного процесса;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lastRenderedPageBreak/>
        <w:t>распределяет должностные обязанности между работниками</w:t>
      </w:r>
      <w:r w:rsidR="00B5196E" w:rsidRPr="00B5196E">
        <w:t xml:space="preserve"> </w:t>
      </w:r>
      <w:r w:rsidR="00B5196E" w:rsidRPr="00762A65">
        <w:t>Спортивной  школы</w:t>
      </w:r>
      <w:r>
        <w:t xml:space="preserve"> и утверждает должностные инструкции;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решение других вопросов текущей деятельности, не отнесенных к компетенции Управляющего совета</w:t>
      </w:r>
      <w:r w:rsidR="00B5196E" w:rsidRPr="00B5196E">
        <w:t xml:space="preserve"> </w:t>
      </w:r>
      <w:r w:rsidR="00B5196E" w:rsidRPr="00762A65">
        <w:t>Спортивной  школы</w:t>
      </w:r>
      <w:r>
        <w:t xml:space="preserve"> и Учредителя.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B5196E">
        <w:t>.15</w:t>
      </w:r>
      <w:r w:rsidR="00F67B0D">
        <w:t>. Директор</w:t>
      </w:r>
      <w:r w:rsidR="00A54F3F" w:rsidRPr="00A54F3F">
        <w:t xml:space="preserve"> </w:t>
      </w:r>
      <w:r w:rsidR="00A54F3F" w:rsidRPr="00762A65">
        <w:t>Спортивной  школы</w:t>
      </w:r>
      <w:r w:rsidR="00F67B0D">
        <w:t xml:space="preserve"> несет всю полноту ответственности за жизнь, здоровье и благополучие вверенных ему учащихся во время учебного процесса, а также во время проведения внешкольных мероприятий, за работу</w:t>
      </w:r>
      <w:r w:rsidR="00B5196E" w:rsidRPr="00B5196E">
        <w:t xml:space="preserve"> </w:t>
      </w:r>
      <w:r w:rsidR="00B5196E" w:rsidRPr="00762A65">
        <w:t>Спортивной  школы</w:t>
      </w:r>
      <w:r w:rsidR="00F67B0D">
        <w:t xml:space="preserve"> в соответствии со ст. 32, 51 Закона РФ "Об образовании" и действующим законодательством РФ.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9036F0">
        <w:t>.16.</w:t>
      </w:r>
      <w:r w:rsidR="00F67B0D">
        <w:t>Исполнительное управление</w:t>
      </w:r>
      <w:r w:rsidR="00B5196E" w:rsidRPr="00B5196E">
        <w:t xml:space="preserve"> </w:t>
      </w:r>
      <w:r w:rsidR="00B5196E" w:rsidRPr="00762A65">
        <w:t xml:space="preserve">Спортивной  </w:t>
      </w:r>
      <w:r w:rsidR="00B5196E">
        <w:t>ш</w:t>
      </w:r>
      <w:r w:rsidR="00C521AD">
        <w:t>колой</w:t>
      </w:r>
      <w:r w:rsidR="00F67B0D">
        <w:t xml:space="preserve"> осуществляет администрация в составе: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заместители директора по </w:t>
      </w:r>
      <w:r w:rsidR="00B5196E">
        <w:t>учебно-воспитательной раб</w:t>
      </w:r>
      <w:r w:rsidR="003078B4">
        <w:t>оте</w:t>
      </w:r>
      <w:r>
        <w:t>;</w:t>
      </w:r>
    </w:p>
    <w:p w:rsidR="00F67B0D" w:rsidRDefault="00B5196E" w:rsidP="00B5196E">
      <w:pPr>
        <w:autoSpaceDE w:val="0"/>
        <w:autoSpaceDN w:val="0"/>
        <w:adjustRightInd w:val="0"/>
        <w:ind w:firstLine="540"/>
        <w:jc w:val="both"/>
      </w:pPr>
      <w:r>
        <w:t>заместитель директора по спортивно</w:t>
      </w:r>
      <w:r w:rsidR="00F67B0D">
        <w:t>-методической работе;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заместитель директора по административно-хозяйственной работе;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главный бухгалтер.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Количество и направления деятельности заместителей директора </w:t>
      </w:r>
      <w:r w:rsidR="00B5196E" w:rsidRPr="00762A65">
        <w:t>Спортивной  школы</w:t>
      </w:r>
      <w:r w:rsidR="00B5196E">
        <w:t xml:space="preserve"> </w:t>
      </w:r>
      <w:r>
        <w:t xml:space="preserve">могут быть изменены в связи с новыми условиями финансирования, развития </w:t>
      </w:r>
      <w:r w:rsidR="00B5196E" w:rsidRPr="00762A65">
        <w:t>Спортивной  школы</w:t>
      </w:r>
      <w:r w:rsidR="00B5196E">
        <w:t>,</w:t>
      </w:r>
      <w:r>
        <w:t xml:space="preserve"> по приказу директора </w:t>
      </w:r>
      <w:r w:rsidR="00467FEA" w:rsidRPr="00762A65">
        <w:t>Спортивной  школы</w:t>
      </w:r>
      <w:r>
        <w:t>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Количество ставок заместителей директора остается неизменным согласно штатному расписанию, утвержденному директором</w:t>
      </w:r>
      <w:r w:rsidR="00467FEA" w:rsidRPr="00467FEA">
        <w:t xml:space="preserve"> </w:t>
      </w:r>
      <w:r w:rsidR="00467FEA" w:rsidRPr="00762A65">
        <w:t>Спортивной  школы</w:t>
      </w:r>
      <w:r>
        <w:t xml:space="preserve"> в пределах фонда оплаты труда.</w:t>
      </w: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9036F0">
        <w:t>.17.</w:t>
      </w:r>
      <w:r w:rsidR="00F67B0D">
        <w:t xml:space="preserve">Количество, состав и направления деятельности структурных подразделений </w:t>
      </w:r>
      <w:r w:rsidR="009036F0">
        <w:t>(отделений по видам спорта)</w:t>
      </w:r>
      <w:r w:rsidR="003F2165">
        <w:t xml:space="preserve"> </w:t>
      </w:r>
      <w:r w:rsidR="009036F0" w:rsidRPr="00762A65">
        <w:t>Спортивной  школы</w:t>
      </w:r>
      <w:r w:rsidR="009036F0">
        <w:t xml:space="preserve"> </w:t>
      </w:r>
      <w:r w:rsidR="00F67B0D">
        <w:t xml:space="preserve">могут быть изменены в связи с новыми условиями финансирования, развития </w:t>
      </w:r>
      <w:r w:rsidR="009036F0" w:rsidRPr="00762A65">
        <w:t>Спортивной  школы</w:t>
      </w:r>
      <w:r w:rsidR="00F67B0D">
        <w:t>, требованиями к организации экспериментальной работы и другими условиями по приказу директора</w:t>
      </w:r>
      <w:r w:rsidR="009036F0" w:rsidRPr="009036F0">
        <w:t xml:space="preserve"> </w:t>
      </w:r>
      <w:r w:rsidR="009036F0" w:rsidRPr="00762A65">
        <w:t>Спортивной  школы</w:t>
      </w:r>
      <w:r w:rsidR="00F67B0D">
        <w:t>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Количество ставок руководителей структурных подразделений остается неизменным согласно штатному расписанию, утвержденному директором </w:t>
      </w:r>
      <w:r w:rsidR="0007015E">
        <w:t>Школы</w:t>
      </w:r>
      <w:r>
        <w:t xml:space="preserve"> в пределах фонда оплаты труда.</w:t>
      </w:r>
    </w:p>
    <w:p w:rsidR="00F67B0D" w:rsidRDefault="00D84FDA" w:rsidP="009036F0">
      <w:pPr>
        <w:autoSpaceDE w:val="0"/>
        <w:autoSpaceDN w:val="0"/>
        <w:adjustRightInd w:val="0"/>
        <w:ind w:firstLine="540"/>
        <w:jc w:val="both"/>
      </w:pPr>
      <w:r>
        <w:t>10</w:t>
      </w:r>
      <w:r w:rsidR="00A54F3F">
        <w:t>.18</w:t>
      </w:r>
      <w:r w:rsidR="00F67B0D">
        <w:t>. Руководство структурными подразделениями</w:t>
      </w:r>
      <w:r w:rsidR="009036F0" w:rsidRPr="009036F0">
        <w:t xml:space="preserve"> </w:t>
      </w:r>
      <w:r w:rsidR="009036F0" w:rsidRPr="00762A65">
        <w:t>Спортивной  школы</w:t>
      </w:r>
      <w:r w:rsidR="00F67B0D">
        <w:t xml:space="preserve"> </w:t>
      </w:r>
      <w:r w:rsidR="009036F0">
        <w:t>(отделениями по видам спорта) осуществляется старшими тренерами</w:t>
      </w:r>
      <w:r w:rsidR="00F67B0D">
        <w:t xml:space="preserve">, назначаемыми приказом директора </w:t>
      </w:r>
      <w:r w:rsidR="00A54F3F" w:rsidRPr="00762A65">
        <w:t>Спортивной  школы</w:t>
      </w:r>
      <w:r w:rsidR="00A54F3F">
        <w:t xml:space="preserve"> </w:t>
      </w:r>
      <w:r w:rsidR="00F67B0D">
        <w:t>из числа педагогических работников, имеющих высшую или первую квалификационную категорию, значительный опыт работы, владеющих умениями организации научно-методической, исследовательской, экспериментальной работы, обладающих коммуникабельностью, толерантностью.</w:t>
      </w:r>
    </w:p>
    <w:p w:rsidR="00BC4B51" w:rsidRDefault="00BC4B51">
      <w:pPr>
        <w:autoSpaceDE w:val="0"/>
        <w:autoSpaceDN w:val="0"/>
        <w:adjustRightInd w:val="0"/>
        <w:ind w:firstLine="540"/>
        <w:jc w:val="both"/>
      </w:pPr>
    </w:p>
    <w:p w:rsidR="00F67B0D" w:rsidRDefault="00D84FDA">
      <w:pPr>
        <w:autoSpaceDE w:val="0"/>
        <w:autoSpaceDN w:val="0"/>
        <w:adjustRightInd w:val="0"/>
        <w:ind w:firstLine="540"/>
        <w:jc w:val="both"/>
      </w:pPr>
      <w:r>
        <w:t>10</w:t>
      </w:r>
      <w:r w:rsidR="00A54F3F">
        <w:t>.19</w:t>
      </w:r>
      <w:r w:rsidR="00F67B0D">
        <w:t xml:space="preserve">. </w:t>
      </w:r>
      <w:r w:rsidR="00A54F3F">
        <w:t>Спортивная  школа</w:t>
      </w:r>
      <w:r w:rsidR="00F67B0D">
        <w:t xml:space="preserve"> имеет право принимать локальные акты: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штатное расписание </w:t>
      </w:r>
      <w:r w:rsidR="00A54F3F" w:rsidRPr="00762A65">
        <w:t>Спортивной  школы</w:t>
      </w:r>
      <w:r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должностные инструкции, определяющие обязанности работников;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правила внутреннего трудового распорядка;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санитарно-гигиенические требования по охране здоровья;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правила приема учащихся в</w:t>
      </w:r>
      <w:r w:rsidR="00A54F3F" w:rsidRPr="00A54F3F">
        <w:t xml:space="preserve"> </w:t>
      </w:r>
      <w:r w:rsidR="00A54F3F" w:rsidRPr="00762A65">
        <w:t>Спортивн</w:t>
      </w:r>
      <w:r w:rsidR="00A54F3F">
        <w:t>ую  школу</w:t>
      </w:r>
      <w:r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Положение о комиссии по трудовым спорам;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коллективный договор;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Положение о педагогическом совете;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Положение о Методическом совете;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Положение о методическом объединении</w:t>
      </w:r>
      <w:r w:rsidR="00A54F3F">
        <w:t xml:space="preserve"> тренеров-преподавателей по видам спорта</w:t>
      </w:r>
      <w:r>
        <w:t>;</w:t>
      </w:r>
    </w:p>
    <w:p w:rsidR="00F67B0D" w:rsidRDefault="00A54F3F">
      <w:pPr>
        <w:autoSpaceDE w:val="0"/>
        <w:autoSpaceDN w:val="0"/>
        <w:adjustRightInd w:val="0"/>
        <w:ind w:firstLine="540"/>
        <w:jc w:val="both"/>
      </w:pPr>
      <w:r>
        <w:t>Положение о</w:t>
      </w:r>
      <w:r w:rsidR="00F67B0D">
        <w:t xml:space="preserve"> родительском комитете;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Положение о </w:t>
      </w:r>
      <w:r w:rsidR="00A54F3F">
        <w:t xml:space="preserve">спортивном </w:t>
      </w:r>
      <w:r>
        <w:t>лагере;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Положение о формах и порядке промежуточной аттестации учащихся;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Положение о компенсирующих доплатах и надбавках, стим</w:t>
      </w:r>
      <w:r w:rsidR="00A54F3F">
        <w:t xml:space="preserve">улирующих выплатах работникам </w:t>
      </w:r>
      <w:r w:rsidR="00A54F3F" w:rsidRPr="00762A65">
        <w:t>Спортивной  школы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Положение о родительских собраниях;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Положение о должностных обязанностях</w:t>
      </w:r>
      <w:r w:rsidR="00A54F3F">
        <w:t xml:space="preserve"> работников </w:t>
      </w:r>
      <w:r w:rsidR="00A54F3F" w:rsidRPr="00A54F3F">
        <w:t xml:space="preserve"> </w:t>
      </w:r>
      <w:r w:rsidR="00A54F3F" w:rsidRPr="00762A65">
        <w:t>Спортивной  школы</w:t>
      </w:r>
      <w:r w:rsidR="00A54F3F">
        <w:t>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другие локальные нормативные акты, не противоречащие Уставу</w:t>
      </w:r>
      <w:r w:rsidR="000050B6" w:rsidRPr="000050B6">
        <w:t xml:space="preserve"> </w:t>
      </w:r>
      <w:r w:rsidR="000050B6" w:rsidRPr="00762A65">
        <w:t>Спортивной  школы</w:t>
      </w:r>
      <w:r>
        <w:t>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</w:p>
    <w:p w:rsidR="00F67B0D" w:rsidRPr="00B73789" w:rsidRDefault="007356D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11</w:t>
      </w:r>
      <w:r w:rsidR="00F67B0D" w:rsidRPr="00B73789">
        <w:rPr>
          <w:b/>
        </w:rPr>
        <w:t>. Финансы и имущество</w:t>
      </w:r>
      <w:r w:rsidR="000050B6" w:rsidRPr="000050B6">
        <w:t xml:space="preserve"> </w:t>
      </w:r>
      <w:r w:rsidR="000050B6" w:rsidRPr="000050B6">
        <w:rPr>
          <w:b/>
        </w:rPr>
        <w:t>Спортивной  школы</w:t>
      </w:r>
      <w:r w:rsidR="00F67B0D" w:rsidRPr="000050B6">
        <w:rPr>
          <w:b/>
        </w:rPr>
        <w:t xml:space="preserve"> 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11</w:t>
      </w:r>
      <w:r w:rsidR="000050B6">
        <w:t>.1.</w:t>
      </w:r>
      <w:r w:rsidR="00F67B0D">
        <w:t xml:space="preserve"> Источниками формирования имущества и</w:t>
      </w:r>
      <w:r w:rsidR="00256CE3">
        <w:t xml:space="preserve"> финансовых средств</w:t>
      </w:r>
      <w:r w:rsidR="00256CE3" w:rsidRPr="00256CE3">
        <w:t xml:space="preserve"> </w:t>
      </w:r>
      <w:r w:rsidR="00256CE3" w:rsidRPr="00762A65">
        <w:t>Спортивной  школы</w:t>
      </w:r>
      <w:r w:rsidR="00F67B0D">
        <w:t xml:space="preserve"> являются: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средства, получаемые от Учредителя;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бюджетные и внебюджетные средства;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субвенции, выделяемые из бюджета;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добровольные пожертвования и целевые взносы физических и юридических лиц, в том числе иностранных граждан и иностранных юридических лиц;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доходы от предпринимательской деятельности;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средства, полученные от родителей (законных представителей), за предоставление учащимся дополнительных платных образовательных услуг;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доходы от иной</w:t>
      </w:r>
      <w:r w:rsidR="00802DD4">
        <w:t>,</w:t>
      </w:r>
      <w:r>
        <w:t xml:space="preserve"> не противоречащей законодательству</w:t>
      </w:r>
      <w:r w:rsidR="00802DD4">
        <w:t>,</w:t>
      </w:r>
      <w:r>
        <w:t xml:space="preserve"> деятельности;</w:t>
      </w: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11</w:t>
      </w:r>
      <w:r w:rsidR="000050B6">
        <w:t>.2</w:t>
      </w:r>
      <w:r w:rsidR="00F67B0D">
        <w:t xml:space="preserve">. </w:t>
      </w:r>
      <w:r w:rsidR="000050B6">
        <w:t xml:space="preserve">Спортивная  школа </w:t>
      </w:r>
      <w:r w:rsidR="00F67B0D">
        <w:t>является юридическим лицом, самостоятельно осуществляет финансово-хозяйственную деятельность и бухгалтерский учет на основании Положения по ведению бухгалтерского учета и бухгалтерской отчетности в Российской Федерации.</w:t>
      </w: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11</w:t>
      </w:r>
      <w:r w:rsidR="000050B6">
        <w:t>.3</w:t>
      </w:r>
      <w:r w:rsidR="00F67B0D">
        <w:t xml:space="preserve">. Для осуществления бухгалтерского учета в штатное расписание </w:t>
      </w:r>
      <w:r w:rsidR="000050B6" w:rsidRPr="00762A65">
        <w:t>Спортивной  школы</w:t>
      </w:r>
      <w:r w:rsidR="000050B6">
        <w:t xml:space="preserve"> </w:t>
      </w:r>
      <w:r w:rsidR="00F67B0D">
        <w:t>введены должности главного бухгалтера, бухгалтера-расчетчика, бухгалтера-кассира.</w:t>
      </w: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11</w:t>
      </w:r>
      <w:r w:rsidR="000050B6">
        <w:t>.4</w:t>
      </w:r>
      <w:r w:rsidR="00F67B0D">
        <w:t xml:space="preserve">. Нормативное обеспечение бухгалтерского учета в </w:t>
      </w:r>
      <w:r w:rsidR="000050B6">
        <w:t>Спортивной  школе</w:t>
      </w:r>
      <w:r w:rsidR="00F67B0D">
        <w:t xml:space="preserve"> регулируется: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Бюджетным кодексом РФ;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Федеральным законом "О бухгалтерском учете";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Гражданским кодексом РФ;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Налоговым кодексом РФ;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указами Президента и п</w:t>
      </w:r>
      <w:r w:rsidR="00BC2899">
        <w:t>остановлениями Правительства РФ,  РД,</w:t>
      </w:r>
    </w:p>
    <w:p w:rsidR="00EE4780" w:rsidRDefault="00EE4780">
      <w:pPr>
        <w:autoSpaceDE w:val="0"/>
        <w:autoSpaceDN w:val="0"/>
        <w:adjustRightInd w:val="0"/>
        <w:ind w:firstLine="540"/>
        <w:jc w:val="both"/>
      </w:pPr>
      <w:r>
        <w:t xml:space="preserve">нормативно-правовыми актами </w:t>
      </w:r>
      <w:r w:rsidR="00BC2899">
        <w:t>МО «Новолакский район»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Инструкцией по бюджетному учету N 25Н, утвержденной приказом МФ РФ от 10.02.2006;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методическими указаниями, инструкциями и письмами МФ РФ и других федеральных ведомств;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учетной политикой </w:t>
      </w:r>
      <w:r w:rsidR="000050B6" w:rsidRPr="00762A65">
        <w:t>Спортивной  школы</w:t>
      </w:r>
      <w:r>
        <w:t>.</w:t>
      </w:r>
    </w:p>
    <w:p w:rsidR="000050B6" w:rsidRDefault="007356D9">
      <w:pPr>
        <w:autoSpaceDE w:val="0"/>
        <w:autoSpaceDN w:val="0"/>
        <w:adjustRightInd w:val="0"/>
        <w:ind w:firstLine="540"/>
        <w:jc w:val="both"/>
      </w:pPr>
      <w:r>
        <w:t>11</w:t>
      </w:r>
      <w:r w:rsidR="000050B6">
        <w:t>.5.</w:t>
      </w:r>
      <w:r w:rsidR="00F67B0D">
        <w:t>Основные задачи бухгалтерского учета</w:t>
      </w:r>
      <w:r w:rsidR="000050B6" w:rsidRPr="000050B6">
        <w:t xml:space="preserve"> </w:t>
      </w:r>
      <w:r w:rsidR="000050B6" w:rsidRPr="00762A65">
        <w:t>Спортивной  школы</w:t>
      </w:r>
      <w:r w:rsidR="000050B6">
        <w:t>:</w:t>
      </w:r>
    </w:p>
    <w:p w:rsidR="00F67B0D" w:rsidRDefault="00BC2899" w:rsidP="00BC2899">
      <w:pPr>
        <w:autoSpaceDE w:val="0"/>
        <w:autoSpaceDN w:val="0"/>
        <w:adjustRightInd w:val="0"/>
        <w:jc w:val="both"/>
      </w:pPr>
      <w:r>
        <w:t xml:space="preserve">         </w:t>
      </w:r>
      <w:r w:rsidR="00F67B0D">
        <w:t xml:space="preserve">формирование полной достоверной информации о деятельности </w:t>
      </w:r>
      <w:r w:rsidR="000050B6" w:rsidRPr="00762A65">
        <w:t>Спортивной  школы</w:t>
      </w:r>
      <w:r w:rsidR="000050B6">
        <w:t xml:space="preserve"> </w:t>
      </w:r>
      <w:r w:rsidR="00F67B0D">
        <w:t xml:space="preserve">и ее имущественном положении, необходимой внутренним пользователям бухгалтерской отчетности - руководителю </w:t>
      </w:r>
      <w:r w:rsidR="000050B6" w:rsidRPr="00762A65">
        <w:t>Спортивной  школы</w:t>
      </w:r>
      <w:r w:rsidR="00F67B0D">
        <w:t>, Учредителю, участниками и собственникам имущества, а также внешним - инвесторам, кредиторам и другим пользователям бухгалтерской отчетности;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обеспечение информацией, необходимой внутренним и внешним пользователям бухгалтерской отчетности для контроля</w:t>
      </w:r>
      <w:r w:rsidR="00BC2899">
        <w:t xml:space="preserve"> над</w:t>
      </w:r>
      <w:r>
        <w:t xml:space="preserve"> за соблюдением законодательства РФ при осуществлении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предотвращение отрицательных результатов хозяйственной деятельности </w:t>
      </w:r>
      <w:r w:rsidR="000050B6" w:rsidRPr="00762A65">
        <w:t>Спортивной  школы</w:t>
      </w:r>
      <w:r w:rsidR="000050B6">
        <w:t xml:space="preserve"> </w:t>
      </w:r>
      <w:r>
        <w:t>и выявление внутрихозяйственных резервов ее финансовой устойчивости;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точное исполнение утвержденного бюджета;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соблюдение финансово-бюджетной дисциплины;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мобилизация средств в бюджет;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выявление дополнительных доходов.</w:t>
      </w: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11</w:t>
      </w:r>
      <w:r w:rsidR="005F5D13">
        <w:t>.</w:t>
      </w:r>
      <w:r w:rsidR="000050B6">
        <w:t>6</w:t>
      </w:r>
      <w:r w:rsidR="00F67B0D">
        <w:t>. Основные функции бухгалтерии</w:t>
      </w:r>
      <w:r w:rsidR="00FE62AE" w:rsidRPr="00FE62AE">
        <w:t xml:space="preserve"> </w:t>
      </w:r>
      <w:r w:rsidR="00FE62AE" w:rsidRPr="00762A65">
        <w:t>Спортивной  школы</w:t>
      </w:r>
      <w:r w:rsidR="00F67B0D">
        <w:t>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осуществление контроля за соответствием заключаемых договоров объему ассигнований, предусмотренных сметой доходов и расходов, и лимитам бюджетных обязательств при казначейском обслуживании получателей через лицевые счета;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своевременное и правильное оформление первичных учетных документов и законность совершаемых операций;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lastRenderedPageBreak/>
        <w:t>осуществление контроля за правильным и экономным расходованием средств в соответствии с целевым назначением по утвержденным Учредителем сметам доходов и расходов бюджетных средств и средств, полученных за счет внебюджетных источников;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своевременное проведение расчетов по бюджетным средствам в пределах санкционированных расходов;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проведение инвентаризации имущества и финансовых обязательств;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проведение инструктажа для материально-ответственных лиц по вопросам учета и сохранности ценностей, находящихся на их ответственном хранении.</w:t>
      </w:r>
    </w:p>
    <w:p w:rsidR="00F67B0D" w:rsidRDefault="007356D9" w:rsidP="00486348">
      <w:pPr>
        <w:autoSpaceDE w:val="0"/>
        <w:autoSpaceDN w:val="0"/>
        <w:adjustRightInd w:val="0"/>
        <w:jc w:val="both"/>
      </w:pPr>
      <w:r>
        <w:t>11</w:t>
      </w:r>
      <w:r w:rsidR="00486348">
        <w:t>.7</w:t>
      </w:r>
      <w:r w:rsidR="00F67B0D">
        <w:t>.</w:t>
      </w:r>
      <w:r w:rsidR="00486348" w:rsidRPr="00486348">
        <w:t xml:space="preserve"> </w:t>
      </w:r>
      <w:r w:rsidR="00486348">
        <w:t xml:space="preserve">Спортивная  школа  </w:t>
      </w:r>
      <w:r w:rsidR="00F67B0D">
        <w:t>не вправе отчуждать или иным способом распоряжаться закрепленным за ней имуществом и имуществом, выделенным ей по смете.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Доходы</w:t>
      </w:r>
      <w:r w:rsidR="00486348" w:rsidRPr="00486348">
        <w:t xml:space="preserve"> </w:t>
      </w:r>
      <w:r w:rsidR="00486348" w:rsidRPr="00762A65">
        <w:t>Спортивной  школы</w:t>
      </w:r>
      <w:r>
        <w:t xml:space="preserve">, полученные от разрешенной ей деятельности, приносящей доходы, поступают в распоряжение </w:t>
      </w:r>
      <w:r w:rsidR="00486348" w:rsidRPr="00762A65">
        <w:t>Спортивной  школы</w:t>
      </w:r>
      <w:r w:rsidR="00486348">
        <w:t xml:space="preserve"> </w:t>
      </w:r>
      <w:r>
        <w:t xml:space="preserve">и в полном объеме учитываются на отдельном балансе и в смете доходов и расходов </w:t>
      </w:r>
      <w:r w:rsidR="00486348" w:rsidRPr="00762A65">
        <w:t>Спортивной  школы</w:t>
      </w:r>
      <w:r>
        <w:t>, утверждаемой Учредителем.</w:t>
      </w: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11</w:t>
      </w:r>
      <w:r w:rsidR="00486348">
        <w:t>.8</w:t>
      </w:r>
      <w:r w:rsidR="00F67B0D">
        <w:t xml:space="preserve">. </w:t>
      </w:r>
      <w:r w:rsidR="00486348">
        <w:t>Спортивная</w:t>
      </w:r>
      <w:r w:rsidR="00486348" w:rsidRPr="00762A65">
        <w:t xml:space="preserve">  школ</w:t>
      </w:r>
      <w:r w:rsidR="00486348">
        <w:t xml:space="preserve">а </w:t>
      </w:r>
      <w:r w:rsidR="00F67B0D">
        <w:t>при осуществлении права оперативного управления обеспечивает сохранность муниципального имущества и использование его по целевому назначению.</w:t>
      </w: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11</w:t>
      </w:r>
      <w:r w:rsidR="00486348">
        <w:t>.9</w:t>
      </w:r>
      <w:r w:rsidR="00F67B0D">
        <w:t>. Доходы, полученные от сдачи в аренду недвижимого имущества, переданного в оперативное управление</w:t>
      </w:r>
      <w:r w:rsidR="00486348" w:rsidRPr="00486348">
        <w:t xml:space="preserve"> </w:t>
      </w:r>
      <w:r w:rsidR="00486348" w:rsidRPr="00762A65">
        <w:t>Спортивной  школы</w:t>
      </w:r>
      <w:r w:rsidR="00F67B0D">
        <w:t xml:space="preserve">, являются дополнительным источником бюджетного финансирования и используются целевым назначением на содержание и развитие материально-технической базы </w:t>
      </w:r>
      <w:r w:rsidR="00486348" w:rsidRPr="00762A65">
        <w:t>Спортивной  школы</w:t>
      </w:r>
      <w:r w:rsidR="00F67B0D">
        <w:t>.</w:t>
      </w: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11</w:t>
      </w:r>
      <w:r w:rsidR="00486348">
        <w:t>.10</w:t>
      </w:r>
      <w:r w:rsidR="00F67B0D">
        <w:t>. Учредитель вправе изъять лишнее, неиспользуемое либо используемое не по назначению имущество и распорядиться им по своему усмотрению.</w:t>
      </w: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11</w:t>
      </w:r>
      <w:r w:rsidR="00486348">
        <w:t>.11</w:t>
      </w:r>
      <w:r w:rsidR="00F67B0D">
        <w:t>. Доходы от оказания платных услуг должны быть отражены в смете доходов и расходов учреждения.</w:t>
      </w:r>
    </w:p>
    <w:p w:rsidR="00F67B0D" w:rsidRPr="00B73789" w:rsidRDefault="00F67B0D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C4B51" w:rsidRDefault="00BC4B51">
      <w:pPr>
        <w:autoSpaceDE w:val="0"/>
        <w:autoSpaceDN w:val="0"/>
        <w:adjustRightInd w:val="0"/>
        <w:jc w:val="center"/>
        <w:rPr>
          <w:b/>
        </w:rPr>
      </w:pPr>
    </w:p>
    <w:p w:rsidR="00BC4B51" w:rsidRDefault="00BC4B51">
      <w:pPr>
        <w:autoSpaceDE w:val="0"/>
        <w:autoSpaceDN w:val="0"/>
        <w:adjustRightInd w:val="0"/>
        <w:jc w:val="center"/>
        <w:rPr>
          <w:b/>
        </w:rPr>
      </w:pPr>
    </w:p>
    <w:p w:rsidR="00BC4B51" w:rsidRDefault="00BC4B51">
      <w:pPr>
        <w:autoSpaceDE w:val="0"/>
        <w:autoSpaceDN w:val="0"/>
        <w:adjustRightInd w:val="0"/>
        <w:jc w:val="center"/>
        <w:rPr>
          <w:b/>
        </w:rPr>
      </w:pPr>
    </w:p>
    <w:p w:rsidR="00BC4B51" w:rsidRDefault="00BC4B51">
      <w:pPr>
        <w:autoSpaceDE w:val="0"/>
        <w:autoSpaceDN w:val="0"/>
        <w:adjustRightInd w:val="0"/>
        <w:jc w:val="center"/>
        <w:rPr>
          <w:b/>
        </w:rPr>
      </w:pPr>
    </w:p>
    <w:p w:rsidR="00F67B0D" w:rsidRPr="00B73789" w:rsidRDefault="007356D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12</w:t>
      </w:r>
      <w:r w:rsidR="00F67B0D" w:rsidRPr="00B73789">
        <w:rPr>
          <w:b/>
        </w:rPr>
        <w:t>. Охрана труда и техника безопасности</w:t>
      </w:r>
    </w:p>
    <w:p w:rsidR="00BC4B51" w:rsidRDefault="00BC4B51" w:rsidP="00BC4B51">
      <w:pPr>
        <w:autoSpaceDE w:val="0"/>
        <w:autoSpaceDN w:val="0"/>
        <w:adjustRightInd w:val="0"/>
        <w:jc w:val="both"/>
      </w:pPr>
      <w:r>
        <w:t xml:space="preserve">         </w:t>
      </w:r>
    </w:p>
    <w:p w:rsidR="00BC4B51" w:rsidRDefault="00BC4B51" w:rsidP="00BC4B51">
      <w:pPr>
        <w:autoSpaceDE w:val="0"/>
        <w:autoSpaceDN w:val="0"/>
        <w:adjustRightInd w:val="0"/>
        <w:jc w:val="both"/>
      </w:pPr>
    </w:p>
    <w:p w:rsidR="00F67B0D" w:rsidRDefault="007356D9" w:rsidP="00BC4B51">
      <w:pPr>
        <w:autoSpaceDE w:val="0"/>
        <w:autoSpaceDN w:val="0"/>
        <w:adjustRightInd w:val="0"/>
        <w:jc w:val="both"/>
      </w:pPr>
      <w:r>
        <w:t>12</w:t>
      </w:r>
      <w:r w:rsidR="00486348">
        <w:t>.1</w:t>
      </w:r>
      <w:r w:rsidR="00F67B0D">
        <w:t>. Директор в соответствии с действующим законодательством о труде и охране труда обязан: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обеспечить работникам здоровые и безопасные условия труда и организацию надлежащего санитарно-бытового обслуживания работников;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организовать надлежащее лечебно-профилактическое обследование работников за счет средств работодателя. Обеспечить режим труда и отдыха работников, установленный действующим законодательством;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обеспечить инструктаж работников и проверку знаний работниками норм, правил и инструкций по охране труда;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информировать работников о состоянии условий и охраны труда на рабочих местах, о существующем риске повреждения здоровья и полагающихся работникам средствах индивидуальной защиты, компенсациях и льготах;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обеспечивать работников средствами коллективной и индивидуальной защиты в соответствии с действующими нормами за счет средств работодателя;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обеспечить необходимые меры по сохранению жизни и здоровья работников при возникновении аварийных ситуаций, в том числе надлежащие меры по оказанию первой помощи пострадавшим;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осуществлять обязательное социальное страхование работников от временной нетрудоспособности вследствие заболевания, а также от несчастных случаев на производстве и профессиональных заболеваний;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lastRenderedPageBreak/>
        <w:t>проводить аттестацию рабочих мест по условиям труда. Исходя из результатов аттестации предусматривать в коллективном договоре или соглашении мероприятия по улучшению условий труда, профилактике производственного травматизма и профессиональных заболеваний с указанием средств в объемах, необходимых для их реализации, указывать в трудовом договоре с каждым работником достоверные характеристики условий труда, компенсации и льготы работникам за тяжелые работы и работу с вредными или опасными условиями труда.</w:t>
      </w:r>
    </w:p>
    <w:p w:rsidR="001A794C" w:rsidRDefault="001A794C">
      <w:pPr>
        <w:autoSpaceDE w:val="0"/>
        <w:autoSpaceDN w:val="0"/>
        <w:adjustRightInd w:val="0"/>
        <w:ind w:firstLine="540"/>
        <w:jc w:val="both"/>
      </w:pP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12</w:t>
      </w:r>
      <w:r w:rsidR="00F67B0D">
        <w:t>.2. Обеспечивать беспрепятственный допуск представителей государственного надзора, контроля и общественного контроля для проведения проверок состояния охраны труда и соблюдения законодательства об охране труда, а также для расследования несчастных случаев и профессиональных заболеваний.</w:t>
      </w: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12</w:t>
      </w:r>
      <w:r w:rsidR="00F67B0D">
        <w:t>.3. Возмещать вред, причиненный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12</w:t>
      </w:r>
      <w:r w:rsidR="00F67B0D">
        <w:t>.4. Выплачивать потерпевшему (в случае гибели работника гражданам, имеющим право на возмещение вреда) единовременное пособие и ежемесячное пособие, а также возмещать потерпевшему моральный вред в установленном законодательством порядке.</w:t>
      </w: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12</w:t>
      </w:r>
      <w:r w:rsidR="00F67B0D">
        <w:t>.5. Производить запись в трудовую книжку о наименовании профессии или должности в соответствии со штатным расписанием и Единым тарифно-квалификационным справочником (ЕТКС) или Тарифно-квалификационным справочником должностей работников (руководителей, специалистов, рабочих и служащих).</w:t>
      </w: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12</w:t>
      </w:r>
      <w:r w:rsidR="00F67B0D">
        <w:t>.6. Директор</w:t>
      </w:r>
      <w:r w:rsidR="00BD1EFB">
        <w:t xml:space="preserve"> Спортивной</w:t>
      </w:r>
      <w:r w:rsidR="00F67B0D">
        <w:t xml:space="preserve"> </w:t>
      </w:r>
      <w:r w:rsidR="00BD1EFB">
        <w:t>ш</w:t>
      </w:r>
      <w:r w:rsidR="0007015E">
        <w:t>колы</w:t>
      </w:r>
      <w:r w:rsidR="00F67B0D">
        <w:t xml:space="preserve"> несет ответственность за необеспечение работникам здоровых и безопасных условий труда в установленном законодательством порядке.</w:t>
      </w: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12</w:t>
      </w:r>
      <w:r w:rsidR="00F67B0D">
        <w:t>.7. Работники в соответствии с действующим законодательством о труде и охране труда обязаны: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работать честно и добросовестно, соблюдать дисциплину труда, бережно относиться к имуществу учреждения;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соблюдать нормы, правила и инструкции по охране труда;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>немедленно сообщать своему непосредственному руководителю о любом несчастном случае, происшедшем в учреждении, о признаках профессиональных заболеваний, а также о ситуации, которая создает угрозу жизни и здоровью детей;</w:t>
      </w:r>
    </w:p>
    <w:p w:rsidR="00BC4B51" w:rsidRDefault="00F67B0D" w:rsidP="00BC4B51">
      <w:pPr>
        <w:autoSpaceDE w:val="0"/>
        <w:autoSpaceDN w:val="0"/>
        <w:adjustRightInd w:val="0"/>
        <w:ind w:firstLine="540"/>
        <w:jc w:val="both"/>
      </w:pPr>
      <w:r>
        <w:t>правильно применять коллективные и индивидуальные средства защиты;</w:t>
      </w:r>
    </w:p>
    <w:p w:rsidR="00BC4B51" w:rsidRDefault="00BC4B51" w:rsidP="00BC4B51">
      <w:pPr>
        <w:autoSpaceDE w:val="0"/>
        <w:autoSpaceDN w:val="0"/>
        <w:adjustRightInd w:val="0"/>
        <w:ind w:firstLine="540"/>
        <w:jc w:val="both"/>
      </w:pPr>
    </w:p>
    <w:p w:rsidR="00F67B0D" w:rsidRDefault="00F67B0D" w:rsidP="00BC4B51">
      <w:pPr>
        <w:autoSpaceDE w:val="0"/>
        <w:autoSpaceDN w:val="0"/>
        <w:adjustRightInd w:val="0"/>
        <w:ind w:firstLine="540"/>
        <w:jc w:val="both"/>
      </w:pPr>
      <w: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</w:p>
    <w:p w:rsidR="00F67B0D" w:rsidRPr="00B73789" w:rsidRDefault="007356D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13</w:t>
      </w:r>
      <w:r w:rsidR="00F67B0D" w:rsidRPr="00B73789">
        <w:rPr>
          <w:b/>
        </w:rPr>
        <w:t>. Порядок внесения дополнений и изменений в Устав.</w:t>
      </w:r>
    </w:p>
    <w:p w:rsidR="00F67B0D" w:rsidRPr="00B73789" w:rsidRDefault="00F67B0D">
      <w:pPr>
        <w:autoSpaceDE w:val="0"/>
        <w:autoSpaceDN w:val="0"/>
        <w:adjustRightInd w:val="0"/>
        <w:jc w:val="center"/>
        <w:rPr>
          <w:b/>
        </w:rPr>
      </w:pPr>
      <w:r w:rsidRPr="00B73789">
        <w:rPr>
          <w:b/>
        </w:rPr>
        <w:t>Реорганизация и ликвидация</w:t>
      </w:r>
      <w:r w:rsidR="00FE62AE" w:rsidRPr="00FE62AE">
        <w:t xml:space="preserve"> </w:t>
      </w:r>
      <w:r w:rsidR="00FE62AE" w:rsidRPr="00FE62AE">
        <w:rPr>
          <w:b/>
        </w:rPr>
        <w:t>Спортивной  школы</w:t>
      </w:r>
      <w:r w:rsidRPr="00B73789">
        <w:rPr>
          <w:b/>
        </w:rPr>
        <w:t xml:space="preserve"> 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13</w:t>
      </w:r>
      <w:r w:rsidR="00F67B0D">
        <w:t xml:space="preserve">.1. Изменения и дополнения настоящего Устава принимаются коллективом </w:t>
      </w:r>
      <w:r w:rsidR="00486348" w:rsidRPr="00762A65">
        <w:t>Спортивной  школы</w:t>
      </w:r>
      <w:r w:rsidR="00F67B0D">
        <w:t>, согласовываются Учредителем и регистрируются в установленном порядке.</w:t>
      </w: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13</w:t>
      </w:r>
      <w:r w:rsidR="00F67B0D">
        <w:t>.2. Деятельность</w:t>
      </w:r>
      <w:r w:rsidR="00486348" w:rsidRPr="00486348">
        <w:t xml:space="preserve"> </w:t>
      </w:r>
      <w:r w:rsidR="00486348" w:rsidRPr="00762A65">
        <w:t>Спортивной  школы</w:t>
      </w:r>
      <w:r w:rsidR="00F67B0D">
        <w:t xml:space="preserve"> может быть прекращена путем реорганизации или ликвидации в порядке, устанавливаемом Учредителем. Условия реорганизации и ликвидации определяются законодательством Российской Федерации.</w:t>
      </w: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13</w:t>
      </w:r>
      <w:r w:rsidR="00F67B0D">
        <w:t xml:space="preserve">.3. При реорганизации (изменении организационно-правовой формы, статуса) </w:t>
      </w:r>
      <w:r w:rsidR="00486348" w:rsidRPr="00762A65">
        <w:t>Спортивной  школы</w:t>
      </w:r>
      <w:r w:rsidR="00486348">
        <w:t xml:space="preserve"> </w:t>
      </w:r>
      <w:r w:rsidR="00F67B0D">
        <w:t>ее Устав, лицензия и свидетельство о государственной аккредитации утрачивают силу. Все документы передаются правопреемнику.</w:t>
      </w: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t>13</w:t>
      </w:r>
      <w:r w:rsidR="00F67B0D">
        <w:t xml:space="preserve">.4. Ликвидация </w:t>
      </w:r>
      <w:r w:rsidR="00486348" w:rsidRPr="00762A65">
        <w:t>Спортивной  школы</w:t>
      </w:r>
      <w:r w:rsidR="00486348">
        <w:t xml:space="preserve"> </w:t>
      </w:r>
      <w:r w:rsidR="00F67B0D">
        <w:t xml:space="preserve">может осуществляться органами местного самоуправления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уставным целям </w:t>
      </w:r>
      <w:r w:rsidR="00486348" w:rsidRPr="00762A65">
        <w:t>Спортивной  школы</w:t>
      </w:r>
      <w:r w:rsidR="00F67B0D">
        <w:t>.</w:t>
      </w:r>
    </w:p>
    <w:p w:rsidR="00F67B0D" w:rsidRDefault="007356D9">
      <w:pPr>
        <w:autoSpaceDE w:val="0"/>
        <w:autoSpaceDN w:val="0"/>
        <w:adjustRightInd w:val="0"/>
        <w:ind w:firstLine="540"/>
        <w:jc w:val="both"/>
      </w:pPr>
      <w:r>
        <w:lastRenderedPageBreak/>
        <w:t>13</w:t>
      </w:r>
      <w:r w:rsidR="00DD084A">
        <w:t>.5</w:t>
      </w:r>
      <w:r w:rsidR="00F67B0D">
        <w:t xml:space="preserve">. При ликвидации </w:t>
      </w:r>
      <w:r w:rsidR="00DD084A" w:rsidRPr="00762A65">
        <w:t>Спортивной  школы</w:t>
      </w:r>
      <w:r w:rsidR="00DD084A">
        <w:t xml:space="preserve"> </w:t>
      </w:r>
      <w:r w:rsidR="00F67B0D">
        <w:t>денежные средства и иные объекты собственности, принадлежащие ей на праве собственности, за вычетом платежей по покрытию обязательств, направляются</w:t>
      </w:r>
      <w:r w:rsidR="00D34C0B">
        <w:t xml:space="preserve"> на цели развития образования района</w:t>
      </w:r>
      <w:r w:rsidR="00F67B0D">
        <w:t>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  <w:r>
        <w:t xml:space="preserve">Все документы </w:t>
      </w:r>
      <w:r w:rsidR="00DD084A" w:rsidRPr="00762A65">
        <w:t>Спортивной  школы</w:t>
      </w:r>
      <w:r>
        <w:t xml:space="preserve"> передаются на хранение в архив.</w:t>
      </w:r>
    </w:p>
    <w:p w:rsidR="00F67B0D" w:rsidRDefault="00F67B0D">
      <w:pPr>
        <w:autoSpaceDE w:val="0"/>
        <w:autoSpaceDN w:val="0"/>
        <w:adjustRightInd w:val="0"/>
        <w:ind w:firstLine="540"/>
        <w:jc w:val="both"/>
      </w:pPr>
    </w:p>
    <w:p w:rsidR="00F67B0D" w:rsidRDefault="00F67B0D">
      <w:pPr>
        <w:autoSpaceDE w:val="0"/>
        <w:autoSpaceDN w:val="0"/>
        <w:adjustRightInd w:val="0"/>
        <w:ind w:firstLine="540"/>
        <w:jc w:val="both"/>
      </w:pPr>
    </w:p>
    <w:p w:rsidR="00F67B0D" w:rsidRDefault="00F67B0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A55D0" w:rsidRDefault="00EA55D0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/>
    <w:p w:rsidR="00D5627D" w:rsidRDefault="00D5627D">
      <w:r>
        <w:rPr>
          <w:noProof/>
        </w:rPr>
        <w:lastRenderedPageBreak/>
        <w:drawing>
          <wp:inline distT="0" distB="0" distL="0" distR="0">
            <wp:extent cx="6186805" cy="8518432"/>
            <wp:effectExtent l="19050" t="0" r="4445" b="0"/>
            <wp:docPr id="2" name="Рисунок 2" descr="C:\Documents and Settings\Admin\Мои документы\Мои рисунки\Scanitto Pro\Scanitto_2020-03-1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Scanitto Pro\Scanitto_2020-03-14_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8518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627D" w:rsidSect="00CA5F4A">
      <w:footerReference w:type="default" r:id="rId10"/>
      <w:type w:val="continuous"/>
      <w:pgSz w:w="11907" w:h="16840" w:code="9"/>
      <w:pgMar w:top="993" w:right="964" w:bottom="567" w:left="633" w:header="340" w:footer="238" w:gutter="567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E94" w:rsidRDefault="00014E94">
      <w:r>
        <w:separator/>
      </w:r>
    </w:p>
  </w:endnote>
  <w:endnote w:type="continuationSeparator" w:id="1">
    <w:p w:rsidR="00014E94" w:rsidRDefault="00014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2D" w:rsidRDefault="00BF6696">
    <w:pPr>
      <w:pStyle w:val="a4"/>
      <w:jc w:val="center"/>
    </w:pPr>
    <w:r>
      <w:fldChar w:fldCharType="begin"/>
    </w:r>
    <w:r w:rsidR="00471B2D">
      <w:instrText xml:space="preserve"> PAGE   \* MERGEFORMAT </w:instrText>
    </w:r>
    <w:r>
      <w:fldChar w:fldCharType="separate"/>
    </w:r>
    <w:r w:rsidR="00D5627D">
      <w:rPr>
        <w:noProof/>
      </w:rPr>
      <w:t>3</w:t>
    </w:r>
    <w:r>
      <w:rPr>
        <w:noProof/>
      </w:rPr>
      <w:fldChar w:fldCharType="end"/>
    </w:r>
  </w:p>
  <w:p w:rsidR="00471B2D" w:rsidRDefault="00471B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E94" w:rsidRDefault="00014E94">
      <w:r>
        <w:separator/>
      </w:r>
    </w:p>
  </w:footnote>
  <w:footnote w:type="continuationSeparator" w:id="1">
    <w:p w:rsidR="00014E94" w:rsidRDefault="00014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7230A0"/>
    <w:lvl w:ilvl="0">
      <w:numFmt w:val="bullet"/>
      <w:lvlText w:val="*"/>
      <w:lvlJc w:val="left"/>
    </w:lvl>
  </w:abstractNum>
  <w:abstractNum w:abstractNumId="1">
    <w:nsid w:val="0A646071"/>
    <w:multiLevelType w:val="singleLevel"/>
    <w:tmpl w:val="E940D65E"/>
    <w:lvl w:ilvl="0">
      <w:start w:val="1"/>
      <w:numFmt w:val="decimal"/>
      <w:lvlText w:val="4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0F9D3BD5"/>
    <w:multiLevelType w:val="singleLevel"/>
    <w:tmpl w:val="51EE6C54"/>
    <w:lvl w:ilvl="0">
      <w:start w:val="2"/>
      <w:numFmt w:val="decimal"/>
      <w:lvlText w:val="5.%1."/>
      <w:legacy w:legacy="1" w:legacySpace="0" w:legacyIndent="351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3">
    <w:nsid w:val="392637CC"/>
    <w:multiLevelType w:val="singleLevel"/>
    <w:tmpl w:val="97D2D292"/>
    <w:lvl w:ilvl="0">
      <w:start w:val="7"/>
      <w:numFmt w:val="decimal"/>
      <w:lvlText w:val="4.%1."/>
      <w:legacy w:legacy="1" w:legacySpace="0" w:legacyIndent="345"/>
      <w:lvlJc w:val="left"/>
      <w:rPr>
        <w:rFonts w:ascii="Times New Roman" w:hAnsi="Times New Roman" w:cs="Times New Roman" w:hint="default"/>
        <w:b/>
      </w:rPr>
    </w:lvl>
  </w:abstractNum>
  <w:abstractNum w:abstractNumId="4">
    <w:nsid w:val="550F6BD7"/>
    <w:multiLevelType w:val="singleLevel"/>
    <w:tmpl w:val="CD40BE08"/>
    <w:lvl w:ilvl="0">
      <w:start w:val="1"/>
      <w:numFmt w:val="decimal"/>
      <w:lvlText w:val="8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5">
    <w:nsid w:val="61BC2ED7"/>
    <w:multiLevelType w:val="singleLevel"/>
    <w:tmpl w:val="ADD666C8"/>
    <w:lvl w:ilvl="0">
      <w:start w:val="1"/>
      <w:numFmt w:val="decimal"/>
      <w:lvlText w:val="6.%1."/>
      <w:legacy w:legacy="1" w:legacySpace="0" w:legacyIndent="355"/>
      <w:lvlJc w:val="left"/>
      <w:rPr>
        <w:rFonts w:ascii="Times New Roman" w:hAnsi="Times New Roman" w:cs="Times New Roman" w:hint="default"/>
        <w:b w:val="0"/>
        <w:i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60D"/>
    <w:rsid w:val="000026B9"/>
    <w:rsid w:val="000050B6"/>
    <w:rsid w:val="00005B36"/>
    <w:rsid w:val="00013C7C"/>
    <w:rsid w:val="00014E94"/>
    <w:rsid w:val="000445D2"/>
    <w:rsid w:val="0007015E"/>
    <w:rsid w:val="00093DE1"/>
    <w:rsid w:val="00096A24"/>
    <w:rsid w:val="000A7C32"/>
    <w:rsid w:val="000B3136"/>
    <w:rsid w:val="000C3F4E"/>
    <w:rsid w:val="000E424F"/>
    <w:rsid w:val="000F2333"/>
    <w:rsid w:val="001011EA"/>
    <w:rsid w:val="001225D3"/>
    <w:rsid w:val="00123A6E"/>
    <w:rsid w:val="00133EC1"/>
    <w:rsid w:val="0013431A"/>
    <w:rsid w:val="00143E57"/>
    <w:rsid w:val="001476F1"/>
    <w:rsid w:val="00153C64"/>
    <w:rsid w:val="0015445D"/>
    <w:rsid w:val="0016473F"/>
    <w:rsid w:val="00171310"/>
    <w:rsid w:val="0017486C"/>
    <w:rsid w:val="00180A6B"/>
    <w:rsid w:val="001A794C"/>
    <w:rsid w:val="001B3D8E"/>
    <w:rsid w:val="001D14C6"/>
    <w:rsid w:val="001E0672"/>
    <w:rsid w:val="001F464A"/>
    <w:rsid w:val="001F595C"/>
    <w:rsid w:val="00203215"/>
    <w:rsid w:val="00216D75"/>
    <w:rsid w:val="002225F5"/>
    <w:rsid w:val="0024560D"/>
    <w:rsid w:val="00245B76"/>
    <w:rsid w:val="0025082B"/>
    <w:rsid w:val="00256CE3"/>
    <w:rsid w:val="00295165"/>
    <w:rsid w:val="002E111E"/>
    <w:rsid w:val="002E1E16"/>
    <w:rsid w:val="00305499"/>
    <w:rsid w:val="003078B4"/>
    <w:rsid w:val="003344C1"/>
    <w:rsid w:val="0033586C"/>
    <w:rsid w:val="00365DC5"/>
    <w:rsid w:val="00383EEA"/>
    <w:rsid w:val="003868F5"/>
    <w:rsid w:val="003B6EEF"/>
    <w:rsid w:val="003D5DB5"/>
    <w:rsid w:val="003F2165"/>
    <w:rsid w:val="003F623C"/>
    <w:rsid w:val="00400EE6"/>
    <w:rsid w:val="00467FEA"/>
    <w:rsid w:val="00471B2D"/>
    <w:rsid w:val="00473FA7"/>
    <w:rsid w:val="0048288A"/>
    <w:rsid w:val="00486348"/>
    <w:rsid w:val="004911D7"/>
    <w:rsid w:val="004A4CE0"/>
    <w:rsid w:val="004B47A2"/>
    <w:rsid w:val="004C2823"/>
    <w:rsid w:val="004C7315"/>
    <w:rsid w:val="004D0485"/>
    <w:rsid w:val="004D5CED"/>
    <w:rsid w:val="004E573F"/>
    <w:rsid w:val="00504713"/>
    <w:rsid w:val="005169FC"/>
    <w:rsid w:val="00531B6F"/>
    <w:rsid w:val="00532B46"/>
    <w:rsid w:val="005538E9"/>
    <w:rsid w:val="005711E0"/>
    <w:rsid w:val="005777C4"/>
    <w:rsid w:val="005A677F"/>
    <w:rsid w:val="005D4CFF"/>
    <w:rsid w:val="005E1C66"/>
    <w:rsid w:val="005F02C1"/>
    <w:rsid w:val="005F270E"/>
    <w:rsid w:val="005F5D13"/>
    <w:rsid w:val="00612637"/>
    <w:rsid w:val="0062581E"/>
    <w:rsid w:val="0063010D"/>
    <w:rsid w:val="00662091"/>
    <w:rsid w:val="006620D5"/>
    <w:rsid w:val="006776B7"/>
    <w:rsid w:val="0068350D"/>
    <w:rsid w:val="006A1A6E"/>
    <w:rsid w:val="006E4404"/>
    <w:rsid w:val="006F230D"/>
    <w:rsid w:val="00711EF4"/>
    <w:rsid w:val="00732AED"/>
    <w:rsid w:val="007356D9"/>
    <w:rsid w:val="00754116"/>
    <w:rsid w:val="007629BF"/>
    <w:rsid w:val="00762A65"/>
    <w:rsid w:val="007733E4"/>
    <w:rsid w:val="00783418"/>
    <w:rsid w:val="00802DD4"/>
    <w:rsid w:val="008043CE"/>
    <w:rsid w:val="00813E00"/>
    <w:rsid w:val="00823DDF"/>
    <w:rsid w:val="008242BC"/>
    <w:rsid w:val="00826F35"/>
    <w:rsid w:val="00836907"/>
    <w:rsid w:val="00883BC0"/>
    <w:rsid w:val="00890C69"/>
    <w:rsid w:val="0089786E"/>
    <w:rsid w:val="008A631B"/>
    <w:rsid w:val="008B0A15"/>
    <w:rsid w:val="008B3672"/>
    <w:rsid w:val="008D3140"/>
    <w:rsid w:val="009036F0"/>
    <w:rsid w:val="009067A0"/>
    <w:rsid w:val="0090719D"/>
    <w:rsid w:val="00911DC1"/>
    <w:rsid w:val="00922324"/>
    <w:rsid w:val="00922580"/>
    <w:rsid w:val="00926F1E"/>
    <w:rsid w:val="00935641"/>
    <w:rsid w:val="009508F5"/>
    <w:rsid w:val="00954B17"/>
    <w:rsid w:val="00956449"/>
    <w:rsid w:val="00966CA7"/>
    <w:rsid w:val="009908AE"/>
    <w:rsid w:val="009A206F"/>
    <w:rsid w:val="009B6298"/>
    <w:rsid w:val="009D2FBD"/>
    <w:rsid w:val="009E067F"/>
    <w:rsid w:val="009E3ECC"/>
    <w:rsid w:val="009E5248"/>
    <w:rsid w:val="00A306CB"/>
    <w:rsid w:val="00A42417"/>
    <w:rsid w:val="00A45E05"/>
    <w:rsid w:val="00A54F3F"/>
    <w:rsid w:val="00AC2A79"/>
    <w:rsid w:val="00AC4E8E"/>
    <w:rsid w:val="00AD27E7"/>
    <w:rsid w:val="00AE22F2"/>
    <w:rsid w:val="00AF4D77"/>
    <w:rsid w:val="00B03BB0"/>
    <w:rsid w:val="00B0530D"/>
    <w:rsid w:val="00B17E45"/>
    <w:rsid w:val="00B3098F"/>
    <w:rsid w:val="00B45C0A"/>
    <w:rsid w:val="00B5196E"/>
    <w:rsid w:val="00B73789"/>
    <w:rsid w:val="00B77DD7"/>
    <w:rsid w:val="00BB2E80"/>
    <w:rsid w:val="00BB3063"/>
    <w:rsid w:val="00BC2899"/>
    <w:rsid w:val="00BC4B51"/>
    <w:rsid w:val="00BD1EFB"/>
    <w:rsid w:val="00BF6696"/>
    <w:rsid w:val="00C00D9B"/>
    <w:rsid w:val="00C27A2D"/>
    <w:rsid w:val="00C521AD"/>
    <w:rsid w:val="00C560D8"/>
    <w:rsid w:val="00C56F2A"/>
    <w:rsid w:val="00C57165"/>
    <w:rsid w:val="00C635A6"/>
    <w:rsid w:val="00C84FFB"/>
    <w:rsid w:val="00C96A68"/>
    <w:rsid w:val="00CA0897"/>
    <w:rsid w:val="00CA5F4A"/>
    <w:rsid w:val="00CB5356"/>
    <w:rsid w:val="00CC1943"/>
    <w:rsid w:val="00CC33A4"/>
    <w:rsid w:val="00CD3BD0"/>
    <w:rsid w:val="00CD7F24"/>
    <w:rsid w:val="00CE14FA"/>
    <w:rsid w:val="00CF2AD2"/>
    <w:rsid w:val="00D01ED2"/>
    <w:rsid w:val="00D068FE"/>
    <w:rsid w:val="00D200E9"/>
    <w:rsid w:val="00D34C0B"/>
    <w:rsid w:val="00D433C7"/>
    <w:rsid w:val="00D50989"/>
    <w:rsid w:val="00D5627D"/>
    <w:rsid w:val="00D57D1C"/>
    <w:rsid w:val="00D768BA"/>
    <w:rsid w:val="00D84FDA"/>
    <w:rsid w:val="00D947EC"/>
    <w:rsid w:val="00DB0EFB"/>
    <w:rsid w:val="00DB5A4E"/>
    <w:rsid w:val="00DC2107"/>
    <w:rsid w:val="00DC447C"/>
    <w:rsid w:val="00DD084A"/>
    <w:rsid w:val="00DE2D9F"/>
    <w:rsid w:val="00DF655D"/>
    <w:rsid w:val="00E1215E"/>
    <w:rsid w:val="00E22242"/>
    <w:rsid w:val="00E333E4"/>
    <w:rsid w:val="00E37141"/>
    <w:rsid w:val="00E43730"/>
    <w:rsid w:val="00E543BE"/>
    <w:rsid w:val="00E56B14"/>
    <w:rsid w:val="00E86EEC"/>
    <w:rsid w:val="00E91FB6"/>
    <w:rsid w:val="00E9305B"/>
    <w:rsid w:val="00EA55D0"/>
    <w:rsid w:val="00EB1F60"/>
    <w:rsid w:val="00EB4160"/>
    <w:rsid w:val="00ED3DD1"/>
    <w:rsid w:val="00EE4780"/>
    <w:rsid w:val="00EF4411"/>
    <w:rsid w:val="00F04E3D"/>
    <w:rsid w:val="00F079A5"/>
    <w:rsid w:val="00F13369"/>
    <w:rsid w:val="00F21AC8"/>
    <w:rsid w:val="00F2208B"/>
    <w:rsid w:val="00F27FD9"/>
    <w:rsid w:val="00F30E6A"/>
    <w:rsid w:val="00F310D1"/>
    <w:rsid w:val="00F54483"/>
    <w:rsid w:val="00F67B0D"/>
    <w:rsid w:val="00F710D4"/>
    <w:rsid w:val="00F852A3"/>
    <w:rsid w:val="00F919A1"/>
    <w:rsid w:val="00F95D76"/>
    <w:rsid w:val="00FA73AC"/>
    <w:rsid w:val="00FE6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5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7B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369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13431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3431A"/>
    <w:rPr>
      <w:sz w:val="24"/>
      <w:szCs w:val="24"/>
    </w:rPr>
  </w:style>
  <w:style w:type="paragraph" w:styleId="a6">
    <w:name w:val="header"/>
    <w:basedOn w:val="a"/>
    <w:rsid w:val="00826F35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9A206F"/>
    <w:pPr>
      <w:ind w:left="720"/>
      <w:contextualSpacing/>
    </w:pPr>
  </w:style>
  <w:style w:type="paragraph" w:styleId="a8">
    <w:name w:val="Balloon Text"/>
    <w:basedOn w:val="a"/>
    <w:link w:val="a9"/>
    <w:rsid w:val="00FA73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A7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F8B1-021F-4C8A-8EA1-420D7FC9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7943</Words>
  <Characters>45276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Reanimator Extreme Edition</Company>
  <LinksUpToDate>false</LinksUpToDate>
  <CharactersWithSpaces>53113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Земфира</dc:creator>
  <cp:lastModifiedBy>Admin</cp:lastModifiedBy>
  <cp:revision>2</cp:revision>
  <cp:lastPrinted>2005-10-13T21:23:00Z</cp:lastPrinted>
  <dcterms:created xsi:type="dcterms:W3CDTF">2020-03-14T17:14:00Z</dcterms:created>
  <dcterms:modified xsi:type="dcterms:W3CDTF">2020-03-14T17:14:00Z</dcterms:modified>
</cp:coreProperties>
</file>